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942" w:rsidRDefault="001F3942" w:rsidP="001F3942">
      <w:r>
        <w:t xml:space="preserve">University Name- CMJ UNIVERSITY, MEGHALAYA  </w:t>
      </w:r>
    </w:p>
    <w:tbl>
      <w:tblPr>
        <w:tblStyle w:val="TableGrid"/>
        <w:tblW w:w="0" w:type="auto"/>
        <w:tblLayout w:type="fixed"/>
        <w:tblLook w:val="04A0"/>
      </w:tblPr>
      <w:tblGrid>
        <w:gridCol w:w="444"/>
        <w:gridCol w:w="547"/>
        <w:gridCol w:w="2265"/>
        <w:gridCol w:w="5760"/>
      </w:tblGrid>
      <w:tr w:rsidR="001F3942" w:rsidRPr="00B54FCB" w:rsidTr="00595A8C">
        <w:trPr>
          <w:trHeight w:val="394"/>
        </w:trPr>
        <w:tc>
          <w:tcPr>
            <w:tcW w:w="444" w:type="dxa"/>
          </w:tcPr>
          <w:p w:rsidR="001F3942" w:rsidRPr="00B54FCB" w:rsidRDefault="001F3942" w:rsidP="00595A8C">
            <w:pPr>
              <w:jc w:val="center"/>
              <w:rPr>
                <w:rFonts w:cstheme="minorHAnsi"/>
                <w:b/>
                <w:bCs/>
              </w:rPr>
            </w:pPr>
            <w:proofErr w:type="spellStart"/>
            <w:r w:rsidRPr="00B54FCB">
              <w:rPr>
                <w:rFonts w:cstheme="minorHAnsi"/>
                <w:b/>
                <w:bCs/>
              </w:rPr>
              <w:t>S.No</w:t>
            </w:r>
            <w:proofErr w:type="spellEnd"/>
            <w:r w:rsidRPr="00B54FCB">
              <w:rPr>
                <w:rFonts w:cstheme="minorHAnsi"/>
                <w:b/>
                <w:bCs/>
              </w:rPr>
              <w:t>.</w:t>
            </w:r>
          </w:p>
        </w:tc>
        <w:tc>
          <w:tcPr>
            <w:tcW w:w="2812" w:type="dxa"/>
            <w:gridSpan w:val="2"/>
            <w:tcBorders>
              <w:bottom w:val="single" w:sz="4" w:space="0" w:color="auto"/>
            </w:tcBorders>
          </w:tcPr>
          <w:p w:rsidR="001F3942" w:rsidRPr="00B54FCB" w:rsidRDefault="001F3942" w:rsidP="00595A8C">
            <w:pPr>
              <w:jc w:val="center"/>
              <w:rPr>
                <w:rFonts w:cstheme="minorHAnsi"/>
                <w:b/>
                <w:bCs/>
              </w:rPr>
            </w:pPr>
            <w:r w:rsidRPr="00B54FCB">
              <w:rPr>
                <w:rFonts w:cstheme="minorHAnsi"/>
                <w:b/>
                <w:bCs/>
              </w:rPr>
              <w:t>Guidelines on Public Self- Disclosure by Higher Education Institutions</w:t>
            </w:r>
          </w:p>
        </w:tc>
        <w:tc>
          <w:tcPr>
            <w:tcW w:w="5760" w:type="dxa"/>
            <w:vMerge w:val="restart"/>
          </w:tcPr>
          <w:p w:rsidR="001F3942" w:rsidRPr="00B54FCB" w:rsidRDefault="001F3942" w:rsidP="00595A8C">
            <w:pPr>
              <w:jc w:val="center"/>
              <w:rPr>
                <w:rFonts w:cstheme="minorHAnsi"/>
                <w:b/>
                <w:bCs/>
              </w:rPr>
            </w:pPr>
            <w:r w:rsidRPr="00B54FCB">
              <w:rPr>
                <w:rFonts w:cstheme="minorHAnsi"/>
                <w:b/>
                <w:bCs/>
              </w:rPr>
              <w:t>Remarks</w:t>
            </w:r>
          </w:p>
        </w:tc>
      </w:tr>
      <w:tr w:rsidR="001F3942" w:rsidRPr="00B54FCB" w:rsidTr="00595A8C">
        <w:trPr>
          <w:trHeight w:val="112"/>
        </w:trPr>
        <w:tc>
          <w:tcPr>
            <w:tcW w:w="444" w:type="dxa"/>
          </w:tcPr>
          <w:p w:rsidR="001F3942" w:rsidRPr="00B54FCB" w:rsidRDefault="001F3942" w:rsidP="00595A8C">
            <w:pPr>
              <w:rPr>
                <w:rFonts w:cstheme="minorHAnsi"/>
              </w:rPr>
            </w:pPr>
            <w:r w:rsidRPr="00B54FCB">
              <w:rPr>
                <w:rFonts w:cstheme="minorHAnsi"/>
              </w:rPr>
              <w:t>a)</w:t>
            </w:r>
          </w:p>
        </w:tc>
        <w:tc>
          <w:tcPr>
            <w:tcW w:w="2812" w:type="dxa"/>
            <w:gridSpan w:val="2"/>
          </w:tcPr>
          <w:p w:rsidR="001F3942" w:rsidRPr="00B54FCB" w:rsidRDefault="001F3942" w:rsidP="00595A8C">
            <w:pPr>
              <w:rPr>
                <w:rFonts w:cstheme="minorHAnsi"/>
              </w:rPr>
            </w:pPr>
            <w:r w:rsidRPr="00B54FCB">
              <w:rPr>
                <w:rFonts w:cstheme="minorHAnsi"/>
              </w:rPr>
              <w:t>About HEI</w:t>
            </w:r>
          </w:p>
        </w:tc>
        <w:tc>
          <w:tcPr>
            <w:tcW w:w="5760" w:type="dxa"/>
            <w:vMerge/>
          </w:tcPr>
          <w:p w:rsidR="001F3942" w:rsidRPr="00B54FCB" w:rsidRDefault="001F3942" w:rsidP="00595A8C">
            <w:pPr>
              <w:jc w:val="center"/>
              <w:rPr>
                <w:rFonts w:cstheme="minorHAnsi"/>
                <w:b/>
                <w:bCs/>
              </w:rPr>
            </w:pPr>
          </w:p>
        </w:tc>
      </w:tr>
      <w:tr w:rsidR="001F3942" w:rsidRPr="00B54FCB" w:rsidTr="00595A8C">
        <w:trPr>
          <w:trHeight w:val="112"/>
        </w:trPr>
        <w:tc>
          <w:tcPr>
            <w:tcW w:w="444" w:type="dxa"/>
            <w:vMerge w:val="restart"/>
          </w:tcPr>
          <w:p w:rsidR="001F3942" w:rsidRPr="00B54FCB" w:rsidRDefault="001F3942" w:rsidP="00595A8C">
            <w:pPr>
              <w:rPr>
                <w:rFonts w:cstheme="minorHAnsi"/>
              </w:rPr>
            </w:pPr>
          </w:p>
        </w:tc>
        <w:tc>
          <w:tcPr>
            <w:tcW w:w="547" w:type="dxa"/>
            <w:vMerge w:val="restart"/>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About Us: Overview</w:t>
            </w:r>
          </w:p>
        </w:tc>
        <w:tc>
          <w:tcPr>
            <w:tcW w:w="5760" w:type="dxa"/>
          </w:tcPr>
          <w:p w:rsidR="001F3942" w:rsidRPr="00C93E9C" w:rsidRDefault="001F3942" w:rsidP="00595A8C">
            <w:pPr>
              <w:rPr>
                <w:rFonts w:ascii="Times New Roman" w:hAnsi="Times New Roman" w:cs="Times New Roman"/>
              </w:rPr>
            </w:pPr>
            <w:r w:rsidRPr="00C93E9C">
              <w:rPr>
                <w:rFonts w:ascii="Times New Roman" w:hAnsi="Times New Roman" w:cs="Times New Roman"/>
              </w:rPr>
              <w:t>CMJ University was established in the year 2009 by an Act of Meghalaya State Legislature under the CMJ University, Act, 2009 (Act 4 of 2009) vide Notification No. LL (B) 42/09/80 dated 20th July, 2009. The CMJ University is notified by UGC (Ministry of HRD ,Government of India).New Delhi as state private University under section 2(f) and empowered to award Diploma, Bachelor, Master and Doctorate .</w:t>
            </w:r>
            <w:r w:rsidRPr="00C93E9C">
              <w:rPr>
                <w:rFonts w:ascii="Times New Roman" w:hAnsi="Times New Roman" w:cs="Times New Roman"/>
              </w:rPr>
              <w:br/>
              <w:t>CMJ University is a legitimate university set up under the State Act, and the degrees offered by this university are recognized for Government jobs all over India.</w:t>
            </w:r>
            <w:r w:rsidRPr="00C93E9C">
              <w:rPr>
                <w:rFonts w:ascii="Times New Roman" w:hAnsi="Times New Roman" w:cs="Times New Roman"/>
              </w:rPr>
              <w:br/>
              <w:t>Here we construct a situation of possibilities with an outlook of making new things happen that is supportive to any students who want to learn. At CMJ University we carry on an intellectual environment that could produce the next generation of leaders and thinkers. Our goal is to prepare the next generation to become conscientious citizen who can pound a difference in the society. We render world class learning experiences surrounding all the necessary disciplines requisite to establish oneself in society. Us believe fall back upon strong bonds between faculty and students, community building within the campus, develop critical thinking and ambitions etc.</w:t>
            </w:r>
          </w:p>
          <w:p w:rsidR="001F3942" w:rsidRPr="00735CF0" w:rsidRDefault="001F3942" w:rsidP="00595A8C">
            <w:pPr>
              <w:rPr>
                <w:rFonts w:cstheme="minorHAnsi"/>
              </w:rPr>
            </w:pP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 xml:space="preserve">Act and Statutes or </w:t>
            </w:r>
            <w:proofErr w:type="spellStart"/>
            <w:r w:rsidRPr="00B54FCB">
              <w:rPr>
                <w:rFonts w:cstheme="minorHAnsi"/>
              </w:rPr>
              <w:t>MoA</w:t>
            </w:r>
            <w:proofErr w:type="spellEnd"/>
          </w:p>
        </w:tc>
        <w:tc>
          <w:tcPr>
            <w:tcW w:w="5760" w:type="dxa"/>
          </w:tcPr>
          <w:p w:rsidR="001F3942" w:rsidRDefault="00121E8B" w:rsidP="00595A8C">
            <w:hyperlink r:id="rId4" w:history="1">
              <w:r w:rsidR="001F3942" w:rsidRPr="00C93E9C">
                <w:rPr>
                  <w:rStyle w:val="Hyperlink"/>
                </w:rPr>
                <w:t>CMJ Acts</w:t>
              </w:r>
            </w:hyperlink>
          </w:p>
          <w:p w:rsidR="001F3942" w:rsidRDefault="00121E8B" w:rsidP="00595A8C">
            <w:pPr>
              <w:rPr>
                <w:rFonts w:cstheme="minorHAnsi"/>
              </w:rPr>
            </w:pPr>
            <w:hyperlink r:id="rId5" w:history="1">
              <w:r w:rsidR="001F3942" w:rsidRPr="00C93E9C">
                <w:rPr>
                  <w:rStyle w:val="Hyperlink"/>
                </w:rPr>
                <w:t>CMJ Statutes</w:t>
              </w:r>
            </w:hyperlink>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Institutional Development Plan</w:t>
            </w:r>
          </w:p>
        </w:tc>
        <w:tc>
          <w:tcPr>
            <w:tcW w:w="5760" w:type="dxa"/>
          </w:tcPr>
          <w:p w:rsidR="001F3942" w:rsidRDefault="001F3942" w:rsidP="00595A8C">
            <w:pPr>
              <w:rPr>
                <w:rFonts w:cstheme="minorHAnsi"/>
              </w:rPr>
            </w:pPr>
          </w:p>
          <w:p w:rsidR="001F3942" w:rsidRDefault="001F3942" w:rsidP="00595A8C">
            <w:pPr>
              <w:rPr>
                <w:rFonts w:cstheme="minorHAnsi"/>
              </w:rPr>
            </w:pPr>
            <w:r>
              <w:rPr>
                <w:rFonts w:cstheme="minorHAnsi"/>
              </w:rPr>
              <w:t>---------------</w:t>
            </w:r>
          </w:p>
          <w:p w:rsidR="001F3942" w:rsidRPr="00B54FCB" w:rsidRDefault="001F3942" w:rsidP="00595A8C">
            <w:pPr>
              <w:rPr>
                <w:rFonts w:cstheme="minorHAnsi"/>
              </w:rPr>
            </w:pP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Constituent Units/Affiliated Colleges, Affiliating University (in case of Colleges) Off- Campus/Off-shore campus/Learning Support Centres under ODL mode (wherever applicable)</w:t>
            </w:r>
          </w:p>
        </w:tc>
        <w:tc>
          <w:tcPr>
            <w:tcW w:w="5760" w:type="dxa"/>
          </w:tcPr>
          <w:p w:rsidR="001F3942" w:rsidRDefault="001F3942" w:rsidP="00595A8C">
            <w:pPr>
              <w:rPr>
                <w:rFonts w:cstheme="minorHAnsi"/>
              </w:rPr>
            </w:pPr>
            <w:r>
              <w:rPr>
                <w:rFonts w:cstheme="minorHAnsi"/>
              </w:rPr>
              <w:t>STATE REGULAR PRIVATE UNIVERSITY</w:t>
            </w:r>
          </w:p>
          <w:p w:rsidR="001F3942" w:rsidRDefault="001F3942" w:rsidP="00595A8C">
            <w:pPr>
              <w:rPr>
                <w:rFonts w:cstheme="minorHAnsi"/>
              </w:rPr>
            </w:pPr>
            <w:r>
              <w:rPr>
                <w:rFonts w:cstheme="minorHAnsi"/>
              </w:rPr>
              <w:t>No Affiliated Colleges, Off</w:t>
            </w:r>
            <w:r w:rsidRPr="00B54FCB">
              <w:rPr>
                <w:rFonts w:cstheme="minorHAnsi"/>
              </w:rPr>
              <w:t>- Campus/Off-shore campus/Learning Support Centres under ODL mode</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Accreditation/Ranking status (NAAC, NBA NIRF)</w:t>
            </w:r>
          </w:p>
        </w:tc>
        <w:tc>
          <w:tcPr>
            <w:tcW w:w="5760" w:type="dxa"/>
          </w:tcPr>
          <w:p w:rsidR="001F3942" w:rsidRDefault="001F3942" w:rsidP="00595A8C">
            <w:pPr>
              <w:rPr>
                <w:rFonts w:cstheme="minorHAnsi"/>
              </w:rPr>
            </w:pPr>
            <w:r>
              <w:rPr>
                <w:rFonts w:cstheme="minorHAnsi"/>
              </w:rPr>
              <w:t xml:space="preserve">NOT YET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Recognition/Approval (2(f), 12B, etc. as applicable)</w:t>
            </w:r>
          </w:p>
        </w:tc>
        <w:tc>
          <w:tcPr>
            <w:tcW w:w="5760" w:type="dxa"/>
          </w:tcPr>
          <w:p w:rsidR="001F3942" w:rsidRDefault="001F3942" w:rsidP="00595A8C">
            <w:pPr>
              <w:rPr>
                <w:rFonts w:cstheme="minorHAnsi"/>
              </w:rPr>
            </w:pPr>
            <w:r>
              <w:rPr>
                <w:rFonts w:cstheme="minorHAnsi"/>
              </w:rPr>
              <w:t>2(f)</w:t>
            </w: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Annual Reports</w:t>
            </w:r>
          </w:p>
        </w:tc>
        <w:tc>
          <w:tcPr>
            <w:tcW w:w="5760" w:type="dxa"/>
          </w:tcPr>
          <w:p w:rsidR="001F3942" w:rsidRPr="00B54FCB" w:rsidRDefault="00121E8B" w:rsidP="00595A8C">
            <w:pPr>
              <w:rPr>
                <w:rFonts w:cstheme="minorHAnsi"/>
              </w:rPr>
            </w:pPr>
            <w:hyperlink r:id="rId6" w:history="1">
              <w:r w:rsidR="001F3942" w:rsidRPr="000A78F1">
                <w:rPr>
                  <w:rStyle w:val="Hyperlink"/>
                  <w:rFonts w:cstheme="minorHAnsi"/>
                </w:rPr>
                <w:t>Annual Reports 2023-2024</w:t>
              </w:r>
            </w:hyperlink>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 xml:space="preserve">Annual Account including Balance Sheet, Income and Expenditure Account, Receipts and Payments Account along with Audit Report </w:t>
            </w:r>
          </w:p>
        </w:tc>
        <w:tc>
          <w:tcPr>
            <w:tcW w:w="5760" w:type="dxa"/>
          </w:tcPr>
          <w:p w:rsidR="001F3942" w:rsidRDefault="001F3942" w:rsidP="00595A8C">
            <w:pPr>
              <w:rPr>
                <w:rFonts w:cstheme="minorHAnsi"/>
              </w:rPr>
            </w:pPr>
          </w:p>
          <w:p w:rsidR="001F3942" w:rsidRPr="00AE38AE" w:rsidRDefault="00AE38AE" w:rsidP="00595A8C">
            <w:pPr>
              <w:rPr>
                <w:rFonts w:cstheme="minorHAnsi"/>
                <w:color w:val="2E74B5" w:themeColor="accent1" w:themeShade="BF"/>
                <w:u w:val="single"/>
              </w:rPr>
            </w:pPr>
            <w:r w:rsidRPr="00AE38AE">
              <w:rPr>
                <w:rFonts w:cstheme="minorHAnsi"/>
                <w:color w:val="2E74B5" w:themeColor="accent1" w:themeShade="BF"/>
                <w:u w:val="single"/>
              </w:rPr>
              <w:t>CMJ FOUNDATION</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Sponsoring body details, if any</w:t>
            </w:r>
          </w:p>
        </w:tc>
        <w:tc>
          <w:tcPr>
            <w:tcW w:w="5760" w:type="dxa"/>
          </w:tcPr>
          <w:p w:rsidR="001F3942" w:rsidRDefault="001F3942" w:rsidP="00595A8C">
            <w:pPr>
              <w:rPr>
                <w:rFonts w:cstheme="minorHAnsi"/>
              </w:rPr>
            </w:pPr>
            <w:r>
              <w:rPr>
                <w:rFonts w:cstheme="minorHAnsi"/>
              </w:rPr>
              <w:t>CMJ FOUNDATION</w:t>
            </w:r>
          </w:p>
        </w:tc>
      </w:tr>
      <w:tr w:rsidR="001F3942" w:rsidRPr="00B54FCB" w:rsidTr="00595A8C">
        <w:trPr>
          <w:trHeight w:val="112"/>
        </w:trPr>
        <w:tc>
          <w:tcPr>
            <w:tcW w:w="444" w:type="dxa"/>
          </w:tcPr>
          <w:p w:rsidR="001F3942" w:rsidRPr="00B54FCB" w:rsidRDefault="001F3942" w:rsidP="00595A8C">
            <w:pPr>
              <w:rPr>
                <w:rFonts w:cstheme="minorHAnsi"/>
              </w:rPr>
            </w:pPr>
            <w:r w:rsidRPr="00B54FCB">
              <w:rPr>
                <w:rFonts w:cstheme="minorHAnsi"/>
              </w:rPr>
              <w:t>b)</w:t>
            </w:r>
          </w:p>
        </w:tc>
        <w:tc>
          <w:tcPr>
            <w:tcW w:w="2812" w:type="dxa"/>
            <w:gridSpan w:val="2"/>
          </w:tcPr>
          <w:p w:rsidR="001F3942" w:rsidRPr="00B54FCB" w:rsidRDefault="001F3942" w:rsidP="00595A8C">
            <w:pPr>
              <w:rPr>
                <w:rFonts w:cstheme="minorHAnsi"/>
              </w:rPr>
            </w:pPr>
            <w:r w:rsidRPr="00B54FCB">
              <w:rPr>
                <w:rFonts w:cstheme="minorHAnsi"/>
              </w:rPr>
              <w:t>Administration (Profiles with photograph and contact details)</w:t>
            </w:r>
          </w:p>
        </w:tc>
        <w:tc>
          <w:tcPr>
            <w:tcW w:w="5760" w:type="dxa"/>
          </w:tcPr>
          <w:p w:rsidR="001F3942" w:rsidRPr="00B54FCB" w:rsidRDefault="001F3942" w:rsidP="00595A8C">
            <w:pPr>
              <w:rPr>
                <w:rFonts w:cstheme="minorHAnsi"/>
              </w:rPr>
            </w:pPr>
          </w:p>
        </w:tc>
      </w:tr>
      <w:tr w:rsidR="001F3942" w:rsidRPr="00B54FCB" w:rsidTr="00595A8C">
        <w:trPr>
          <w:trHeight w:val="112"/>
        </w:trPr>
        <w:tc>
          <w:tcPr>
            <w:tcW w:w="444" w:type="dxa"/>
            <w:vMerge w:val="restart"/>
          </w:tcPr>
          <w:p w:rsidR="001F3942" w:rsidRPr="00B54FCB" w:rsidRDefault="001F3942" w:rsidP="00595A8C">
            <w:pPr>
              <w:rPr>
                <w:rFonts w:cstheme="minorHAnsi"/>
              </w:rPr>
            </w:pPr>
          </w:p>
        </w:tc>
        <w:tc>
          <w:tcPr>
            <w:tcW w:w="547" w:type="dxa"/>
            <w:vMerge w:val="restart"/>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Chancellor</w:t>
            </w:r>
          </w:p>
        </w:tc>
        <w:tc>
          <w:tcPr>
            <w:tcW w:w="5760" w:type="dxa"/>
          </w:tcPr>
          <w:p w:rsidR="001F3942" w:rsidRDefault="001F3942" w:rsidP="00595A8C">
            <w:pPr>
              <w:rPr>
                <w:rFonts w:cstheme="minorHAnsi"/>
              </w:rPr>
            </w:pPr>
            <w:r>
              <w:rPr>
                <w:rFonts w:cstheme="minorHAnsi"/>
                <w:noProof/>
                <w:lang w:val="en-US"/>
              </w:rPr>
              <w:drawing>
                <wp:anchor distT="0" distB="0" distL="114300" distR="114300" simplePos="0" relativeHeight="251659264" behindDoc="0" locked="0" layoutInCell="1" allowOverlap="1">
                  <wp:simplePos x="0" y="0"/>
                  <wp:positionH relativeFrom="column">
                    <wp:posOffset>2450465</wp:posOffset>
                  </wp:positionH>
                  <wp:positionV relativeFrom="paragraph">
                    <wp:posOffset>2540</wp:posOffset>
                  </wp:positionV>
                  <wp:extent cx="1126490" cy="1221740"/>
                  <wp:effectExtent l="0" t="0" r="0" b="0"/>
                  <wp:wrapSquare wrapText="bothSides"/>
                  <wp:docPr id="1593889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89352" name="Picture 1593889352"/>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26490" cy="1221740"/>
                          </a:xfrm>
                          <a:prstGeom prst="rect">
                            <a:avLst/>
                          </a:prstGeom>
                        </pic:spPr>
                      </pic:pic>
                    </a:graphicData>
                  </a:graphic>
                </wp:anchor>
              </w:drawing>
            </w:r>
            <w:r>
              <w:rPr>
                <w:rFonts w:cstheme="minorHAnsi"/>
              </w:rPr>
              <w:t xml:space="preserve">DR. CM JHA </w:t>
            </w:r>
          </w:p>
          <w:p w:rsidR="001F3942" w:rsidRDefault="001F3942" w:rsidP="00595A8C">
            <w:pPr>
              <w:rPr>
                <w:rFonts w:cstheme="minorHAnsi"/>
              </w:rPr>
            </w:pPr>
            <w:r>
              <w:rPr>
                <w:rFonts w:cstheme="minorHAnsi"/>
              </w:rPr>
              <w:t xml:space="preserve"> Mob: 9810645532                                     </w:t>
            </w:r>
          </w:p>
          <w:p w:rsidR="001F3942" w:rsidRDefault="001F3942" w:rsidP="00595A8C">
            <w:pPr>
              <w:rPr>
                <w:rFonts w:cstheme="minorHAnsi"/>
              </w:rPr>
            </w:pPr>
          </w:p>
          <w:p w:rsidR="001F3942" w:rsidRDefault="001F3942" w:rsidP="00595A8C">
            <w:pPr>
              <w:rPr>
                <w:rFonts w:cstheme="minorHAnsi"/>
              </w:rPr>
            </w:pP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Pro Chancellor</w:t>
            </w:r>
          </w:p>
        </w:tc>
        <w:tc>
          <w:tcPr>
            <w:tcW w:w="5760" w:type="dxa"/>
          </w:tcPr>
          <w:p w:rsidR="001F3942" w:rsidRDefault="001F3942" w:rsidP="00595A8C">
            <w:pPr>
              <w:rPr>
                <w:rFonts w:cstheme="minorHAnsi"/>
              </w:rPr>
            </w:pPr>
            <w:r>
              <w:rPr>
                <w:rFonts w:cstheme="minorHAnsi"/>
              </w:rPr>
              <w:t>DR. GOVIND JHA</w:t>
            </w:r>
          </w:p>
          <w:p w:rsidR="001F3942" w:rsidRDefault="001F3942" w:rsidP="00595A8C">
            <w:pPr>
              <w:rPr>
                <w:rFonts w:cstheme="minorHAnsi"/>
              </w:rPr>
            </w:pPr>
            <w:r>
              <w:rPr>
                <w:rFonts w:cstheme="minorHAnsi"/>
              </w:rPr>
              <w:t xml:space="preserve">Mob: 9127055645 </w:t>
            </w:r>
          </w:p>
          <w:p w:rsidR="001F3942" w:rsidRDefault="001F3942" w:rsidP="00595A8C">
            <w:pPr>
              <w:rPr>
                <w:rFonts w:cstheme="minorHAnsi"/>
              </w:rPr>
            </w:pP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Vice- Chancellor</w:t>
            </w:r>
          </w:p>
        </w:tc>
        <w:tc>
          <w:tcPr>
            <w:tcW w:w="5760" w:type="dxa"/>
          </w:tcPr>
          <w:p w:rsidR="001F3942" w:rsidRDefault="001F3942" w:rsidP="00595A8C">
            <w:pPr>
              <w:rPr>
                <w:rFonts w:cstheme="minorHAnsi"/>
              </w:rPr>
            </w:pPr>
            <w:r>
              <w:rPr>
                <w:rFonts w:cstheme="minorHAnsi"/>
                <w:noProof/>
                <w:lang w:val="en-US"/>
              </w:rPr>
              <w:drawing>
                <wp:anchor distT="0" distB="0" distL="114300" distR="114300" simplePos="0" relativeHeight="251660288" behindDoc="0" locked="0" layoutInCell="1" allowOverlap="1">
                  <wp:simplePos x="0" y="0"/>
                  <wp:positionH relativeFrom="column">
                    <wp:posOffset>2517920</wp:posOffset>
                  </wp:positionH>
                  <wp:positionV relativeFrom="paragraph">
                    <wp:posOffset>7620</wp:posOffset>
                  </wp:positionV>
                  <wp:extent cx="1059180" cy="1231265"/>
                  <wp:effectExtent l="0" t="0" r="7620" b="6985"/>
                  <wp:wrapThrough wrapText="bothSides">
                    <wp:wrapPolygon edited="0">
                      <wp:start x="0" y="0"/>
                      <wp:lineTo x="0" y="21388"/>
                      <wp:lineTo x="21367" y="21388"/>
                      <wp:lineTo x="21367" y="0"/>
                      <wp:lineTo x="0" y="0"/>
                    </wp:wrapPolygon>
                  </wp:wrapThrough>
                  <wp:docPr id="923806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06706" name="Picture 92380670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59180" cy="1231265"/>
                          </a:xfrm>
                          <a:prstGeom prst="rect">
                            <a:avLst/>
                          </a:prstGeom>
                        </pic:spPr>
                      </pic:pic>
                    </a:graphicData>
                  </a:graphic>
                </wp:anchor>
              </w:drawing>
            </w:r>
            <w:r>
              <w:rPr>
                <w:rFonts w:cstheme="minorHAnsi"/>
              </w:rPr>
              <w:t xml:space="preserve">DR. MK KAUSHAL </w:t>
            </w:r>
          </w:p>
          <w:p w:rsidR="001F3942" w:rsidRDefault="001F3942" w:rsidP="00595A8C">
            <w:pPr>
              <w:rPr>
                <w:rFonts w:cstheme="minorHAnsi"/>
              </w:rPr>
            </w:pPr>
            <w:r>
              <w:rPr>
                <w:rFonts w:cstheme="minorHAnsi"/>
              </w:rPr>
              <w:t>Mob: 8700538825</w:t>
            </w: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Pro- Vice- Chancellor (wherever applicable)</w:t>
            </w:r>
          </w:p>
        </w:tc>
        <w:tc>
          <w:tcPr>
            <w:tcW w:w="5760" w:type="dxa"/>
          </w:tcPr>
          <w:p w:rsidR="001F3942" w:rsidRDefault="001F3942" w:rsidP="00595A8C">
            <w:pPr>
              <w:rPr>
                <w:rFonts w:cstheme="minorHAnsi"/>
              </w:rPr>
            </w:pPr>
            <w:r>
              <w:rPr>
                <w:rFonts w:cstheme="minorHAnsi"/>
                <w:noProof/>
                <w:lang w:val="en-US"/>
              </w:rPr>
              <w:drawing>
                <wp:anchor distT="0" distB="0" distL="114300" distR="114300" simplePos="0" relativeHeight="251666432" behindDoc="1" locked="0" layoutInCell="1" allowOverlap="1">
                  <wp:simplePos x="0" y="0"/>
                  <wp:positionH relativeFrom="column">
                    <wp:posOffset>2500448</wp:posOffset>
                  </wp:positionH>
                  <wp:positionV relativeFrom="paragraph">
                    <wp:posOffset>5853</wp:posOffset>
                  </wp:positionV>
                  <wp:extent cx="1077362" cy="1353051"/>
                  <wp:effectExtent l="0" t="0" r="8890" b="0"/>
                  <wp:wrapTight wrapText="bothSides">
                    <wp:wrapPolygon edited="0">
                      <wp:start x="0" y="0"/>
                      <wp:lineTo x="0" y="21296"/>
                      <wp:lineTo x="21396" y="21296"/>
                      <wp:lineTo x="21396" y="0"/>
                      <wp:lineTo x="0" y="0"/>
                    </wp:wrapPolygon>
                  </wp:wrapTight>
                  <wp:docPr id="1398722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22289" name="Picture 1398722289"/>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77362" cy="1353051"/>
                          </a:xfrm>
                          <a:prstGeom prst="rect">
                            <a:avLst/>
                          </a:prstGeom>
                        </pic:spPr>
                      </pic:pic>
                    </a:graphicData>
                  </a:graphic>
                </wp:anchor>
              </w:drawing>
            </w:r>
            <w:r>
              <w:rPr>
                <w:rFonts w:cstheme="minorHAnsi"/>
              </w:rPr>
              <w:t>DR P K CHOUDHURY</w:t>
            </w:r>
          </w:p>
          <w:p w:rsidR="001F3942" w:rsidRDefault="001F3942" w:rsidP="00595A8C">
            <w:pPr>
              <w:rPr>
                <w:rFonts w:cstheme="minorHAnsi"/>
              </w:rPr>
            </w:pPr>
            <w:r>
              <w:rPr>
                <w:rFonts w:cstheme="minorHAnsi"/>
              </w:rPr>
              <w:t>Mob: 6003205262</w:t>
            </w: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Pr="00B54FCB" w:rsidRDefault="001F3942" w:rsidP="00595A8C">
            <w:pPr>
              <w:rPr>
                <w:rFonts w:cstheme="minorHAnsi"/>
              </w:rPr>
            </w:pPr>
          </w:p>
        </w:tc>
      </w:tr>
      <w:tr w:rsidR="001F3942" w:rsidRPr="00B54FCB" w:rsidTr="00595A8C">
        <w:trPr>
          <w:trHeight w:val="2228"/>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Registrar</w:t>
            </w:r>
          </w:p>
        </w:tc>
        <w:tc>
          <w:tcPr>
            <w:tcW w:w="5760" w:type="dxa"/>
          </w:tcPr>
          <w:p w:rsidR="001F3942" w:rsidRDefault="001F3942" w:rsidP="00595A8C">
            <w:pPr>
              <w:rPr>
                <w:rFonts w:cstheme="minorHAnsi"/>
              </w:rPr>
            </w:pPr>
            <w:r>
              <w:rPr>
                <w:rFonts w:cstheme="minorHAnsi"/>
                <w:noProof/>
                <w:lang w:val="en-US"/>
              </w:rPr>
              <w:drawing>
                <wp:anchor distT="0" distB="0" distL="114300" distR="114300" simplePos="0" relativeHeight="251664384" behindDoc="1" locked="0" layoutInCell="1" allowOverlap="1">
                  <wp:simplePos x="0" y="0"/>
                  <wp:positionH relativeFrom="column">
                    <wp:posOffset>2510155</wp:posOffset>
                  </wp:positionH>
                  <wp:positionV relativeFrom="paragraph">
                    <wp:posOffset>29701</wp:posOffset>
                  </wp:positionV>
                  <wp:extent cx="1075690" cy="1357630"/>
                  <wp:effectExtent l="0" t="0" r="0" b="0"/>
                  <wp:wrapTight wrapText="bothSides">
                    <wp:wrapPolygon edited="0">
                      <wp:start x="0" y="0"/>
                      <wp:lineTo x="0" y="21216"/>
                      <wp:lineTo x="21039" y="21216"/>
                      <wp:lineTo x="21039" y="0"/>
                      <wp:lineTo x="0" y="0"/>
                    </wp:wrapPolygon>
                  </wp:wrapTight>
                  <wp:docPr id="33051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1626" name="Picture 33051626"/>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75690" cy="1357630"/>
                          </a:xfrm>
                          <a:prstGeom prst="rect">
                            <a:avLst/>
                          </a:prstGeom>
                        </pic:spPr>
                      </pic:pic>
                    </a:graphicData>
                  </a:graphic>
                </wp:anchor>
              </w:drawing>
            </w:r>
            <w:r>
              <w:rPr>
                <w:rFonts w:cstheme="minorHAnsi"/>
              </w:rPr>
              <w:t>DR. M GOSWAMI</w:t>
            </w:r>
          </w:p>
          <w:p w:rsidR="001F3942" w:rsidRDefault="001F3942" w:rsidP="00595A8C">
            <w:pPr>
              <w:rPr>
                <w:rFonts w:cstheme="minorHAnsi"/>
              </w:rPr>
            </w:pPr>
            <w:r>
              <w:rPr>
                <w:rFonts w:cstheme="minorHAnsi"/>
              </w:rPr>
              <w:t>Mob: 9864012988</w:t>
            </w:r>
          </w:p>
          <w:p w:rsidR="001F3942" w:rsidRDefault="001F3942" w:rsidP="00595A8C">
            <w:pPr>
              <w:rPr>
                <w:rFonts w:cstheme="minorHAnsi"/>
              </w:rPr>
            </w:pPr>
          </w:p>
          <w:p w:rsidR="001F3942" w:rsidRDefault="001F3942" w:rsidP="00595A8C">
            <w:pPr>
              <w:rPr>
                <w:rFonts w:cstheme="minorHAnsi"/>
              </w:rPr>
            </w:pP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Finance Officer</w:t>
            </w:r>
          </w:p>
        </w:tc>
        <w:tc>
          <w:tcPr>
            <w:tcW w:w="5760" w:type="dxa"/>
          </w:tcPr>
          <w:p w:rsidR="001F3942" w:rsidRDefault="001F3942" w:rsidP="00595A8C">
            <w:pPr>
              <w:rPr>
                <w:rFonts w:cstheme="minorHAnsi"/>
              </w:rPr>
            </w:pPr>
            <w:r>
              <w:rPr>
                <w:rFonts w:cstheme="minorHAnsi"/>
                <w:noProof/>
                <w:lang w:val="en-US"/>
              </w:rPr>
              <w:drawing>
                <wp:anchor distT="0" distB="0" distL="114300" distR="114300" simplePos="0" relativeHeight="251665408" behindDoc="1" locked="0" layoutInCell="1" allowOverlap="1">
                  <wp:simplePos x="0" y="0"/>
                  <wp:positionH relativeFrom="column">
                    <wp:posOffset>2529840</wp:posOffset>
                  </wp:positionH>
                  <wp:positionV relativeFrom="paragraph">
                    <wp:posOffset>371</wp:posOffset>
                  </wp:positionV>
                  <wp:extent cx="1056005" cy="1357667"/>
                  <wp:effectExtent l="0" t="0" r="0" b="0"/>
                  <wp:wrapTight wrapText="bothSides">
                    <wp:wrapPolygon edited="0">
                      <wp:start x="0" y="0"/>
                      <wp:lineTo x="0" y="21216"/>
                      <wp:lineTo x="21041" y="21216"/>
                      <wp:lineTo x="21041" y="0"/>
                      <wp:lineTo x="0" y="0"/>
                    </wp:wrapPolygon>
                  </wp:wrapTight>
                  <wp:docPr id="201669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94752" name="Picture 2016694752"/>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56005" cy="1357667"/>
                          </a:xfrm>
                          <a:prstGeom prst="rect">
                            <a:avLst/>
                          </a:prstGeom>
                        </pic:spPr>
                      </pic:pic>
                    </a:graphicData>
                  </a:graphic>
                </wp:anchor>
              </w:drawing>
            </w:r>
            <w:r>
              <w:rPr>
                <w:rFonts w:cstheme="minorHAnsi"/>
              </w:rPr>
              <w:t xml:space="preserve">DR. RAJ KUMAR NIGLANI </w:t>
            </w:r>
          </w:p>
          <w:p w:rsidR="001F3942" w:rsidRDefault="001F3942" w:rsidP="00595A8C">
            <w:pPr>
              <w:rPr>
                <w:rFonts w:cstheme="minorHAnsi"/>
              </w:rPr>
            </w:pPr>
            <w:r>
              <w:rPr>
                <w:rFonts w:cstheme="minorHAnsi"/>
              </w:rPr>
              <w:t>Mob: 7838364801</w:t>
            </w: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Controller of Examination</w:t>
            </w:r>
          </w:p>
        </w:tc>
        <w:tc>
          <w:tcPr>
            <w:tcW w:w="5760" w:type="dxa"/>
          </w:tcPr>
          <w:p w:rsidR="001F3942" w:rsidRDefault="001F3942" w:rsidP="00595A8C">
            <w:pPr>
              <w:rPr>
                <w:rFonts w:cstheme="minorHAnsi"/>
              </w:rPr>
            </w:pPr>
            <w:r>
              <w:rPr>
                <w:rFonts w:cstheme="minorHAnsi"/>
                <w:noProof/>
                <w:lang w:val="en-US"/>
              </w:rPr>
              <w:drawing>
                <wp:anchor distT="0" distB="0" distL="114300" distR="114300" simplePos="0" relativeHeight="251661312" behindDoc="1" locked="0" layoutInCell="1" allowOverlap="1">
                  <wp:simplePos x="0" y="0"/>
                  <wp:positionH relativeFrom="column">
                    <wp:posOffset>2477770</wp:posOffset>
                  </wp:positionH>
                  <wp:positionV relativeFrom="paragraph">
                    <wp:posOffset>12065</wp:posOffset>
                  </wp:positionV>
                  <wp:extent cx="1092835" cy="1312545"/>
                  <wp:effectExtent l="0" t="0" r="0" b="1905"/>
                  <wp:wrapTight wrapText="bothSides">
                    <wp:wrapPolygon edited="0">
                      <wp:start x="0" y="0"/>
                      <wp:lineTo x="0" y="21318"/>
                      <wp:lineTo x="21085" y="21318"/>
                      <wp:lineTo x="21085" y="0"/>
                      <wp:lineTo x="0" y="0"/>
                    </wp:wrapPolygon>
                  </wp:wrapTight>
                  <wp:docPr id="1983031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31780" name="Picture 1983031780"/>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1092835" cy="1312545"/>
                          </a:xfrm>
                          <a:prstGeom prst="rect">
                            <a:avLst/>
                          </a:prstGeom>
                        </pic:spPr>
                      </pic:pic>
                    </a:graphicData>
                  </a:graphic>
                </wp:anchor>
              </w:drawing>
            </w:r>
            <w:r>
              <w:rPr>
                <w:rFonts w:cstheme="minorHAnsi"/>
              </w:rPr>
              <w:t>DR. SAUGAT BARUAH</w:t>
            </w:r>
          </w:p>
          <w:p w:rsidR="001F3942" w:rsidRDefault="001F3942" w:rsidP="00595A8C">
            <w:pPr>
              <w:rPr>
                <w:rFonts w:cstheme="minorHAnsi"/>
              </w:rPr>
            </w:pPr>
            <w:r>
              <w:rPr>
                <w:rFonts w:cstheme="minorHAnsi"/>
              </w:rPr>
              <w:t xml:space="preserve">Mob: 8787354774 </w:t>
            </w: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Chief Vigilance Officer</w:t>
            </w:r>
          </w:p>
        </w:tc>
        <w:tc>
          <w:tcPr>
            <w:tcW w:w="5760" w:type="dxa"/>
          </w:tcPr>
          <w:p w:rsidR="001F3942" w:rsidRDefault="001F3942" w:rsidP="00595A8C">
            <w:pPr>
              <w:rPr>
                <w:rFonts w:cstheme="minorHAnsi"/>
              </w:rPr>
            </w:pPr>
            <w:r>
              <w:rPr>
                <w:rFonts w:cstheme="minorHAnsi"/>
                <w:noProof/>
                <w:lang w:val="en-US"/>
              </w:rPr>
              <w:drawing>
                <wp:anchor distT="0" distB="0" distL="114300" distR="114300" simplePos="0" relativeHeight="251662336" behindDoc="1" locked="0" layoutInCell="1" allowOverlap="1">
                  <wp:simplePos x="0" y="0"/>
                  <wp:positionH relativeFrom="column">
                    <wp:posOffset>2426970</wp:posOffset>
                  </wp:positionH>
                  <wp:positionV relativeFrom="paragraph">
                    <wp:posOffset>159385</wp:posOffset>
                  </wp:positionV>
                  <wp:extent cx="1285875" cy="967740"/>
                  <wp:effectExtent l="6668" t="0" r="0" b="0"/>
                  <wp:wrapTight wrapText="bothSides">
                    <wp:wrapPolygon edited="0">
                      <wp:start x="112" y="21749"/>
                      <wp:lineTo x="21232" y="21749"/>
                      <wp:lineTo x="21232" y="489"/>
                      <wp:lineTo x="112" y="489"/>
                      <wp:lineTo x="112" y="21749"/>
                    </wp:wrapPolygon>
                  </wp:wrapTight>
                  <wp:docPr id="21115656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65630" name="Picture 2111565630"/>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5400000">
                            <a:off x="0" y="0"/>
                            <a:ext cx="1285875" cy="967740"/>
                          </a:xfrm>
                          <a:prstGeom prst="rect">
                            <a:avLst/>
                          </a:prstGeom>
                        </pic:spPr>
                      </pic:pic>
                    </a:graphicData>
                  </a:graphic>
                </wp:anchor>
              </w:drawing>
            </w:r>
            <w:r>
              <w:rPr>
                <w:rFonts w:cstheme="minorHAnsi"/>
              </w:rPr>
              <w:t xml:space="preserve">ALOK MISHRA </w:t>
            </w:r>
          </w:p>
          <w:p w:rsidR="001F3942" w:rsidRDefault="001F3942" w:rsidP="00595A8C">
            <w:pPr>
              <w:rPr>
                <w:rFonts w:cstheme="minorHAnsi"/>
              </w:rPr>
            </w:pPr>
            <w:r>
              <w:rPr>
                <w:rFonts w:cstheme="minorHAnsi"/>
              </w:rPr>
              <w:t>Mob:8099231480</w:t>
            </w: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Pr="00B54FCB" w:rsidRDefault="001F3942" w:rsidP="00595A8C">
            <w:pPr>
              <w:rPr>
                <w:rFonts w:cstheme="minorHAnsi"/>
              </w:rPr>
            </w:pP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Ombudsperson</w:t>
            </w:r>
          </w:p>
        </w:tc>
        <w:tc>
          <w:tcPr>
            <w:tcW w:w="5760" w:type="dxa"/>
          </w:tcPr>
          <w:p w:rsidR="001F3942" w:rsidRDefault="001F3942" w:rsidP="00595A8C">
            <w:pPr>
              <w:rPr>
                <w:rFonts w:cstheme="minorHAnsi"/>
              </w:rPr>
            </w:pPr>
            <w:r>
              <w:rPr>
                <w:rFonts w:cstheme="minorHAnsi"/>
                <w:noProof/>
                <w:lang w:val="en-US"/>
              </w:rPr>
              <w:drawing>
                <wp:anchor distT="0" distB="0" distL="114300" distR="114300" simplePos="0" relativeHeight="251663360" behindDoc="1" locked="0" layoutInCell="1" allowOverlap="1">
                  <wp:simplePos x="0" y="0"/>
                  <wp:positionH relativeFrom="column">
                    <wp:posOffset>2519045</wp:posOffset>
                  </wp:positionH>
                  <wp:positionV relativeFrom="paragraph">
                    <wp:posOffset>104140</wp:posOffset>
                  </wp:positionV>
                  <wp:extent cx="1066165" cy="1212850"/>
                  <wp:effectExtent l="0" t="0" r="635" b="6350"/>
                  <wp:wrapTight wrapText="bothSides">
                    <wp:wrapPolygon edited="0">
                      <wp:start x="0" y="0"/>
                      <wp:lineTo x="0" y="21374"/>
                      <wp:lineTo x="21227" y="21374"/>
                      <wp:lineTo x="21227" y="0"/>
                      <wp:lineTo x="0" y="0"/>
                    </wp:wrapPolygon>
                  </wp:wrapTight>
                  <wp:docPr id="187948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8857" name="Picture 187948857"/>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66165" cy="1212850"/>
                          </a:xfrm>
                          <a:prstGeom prst="rect">
                            <a:avLst/>
                          </a:prstGeom>
                        </pic:spPr>
                      </pic:pic>
                    </a:graphicData>
                  </a:graphic>
                </wp:anchor>
              </w:drawing>
            </w:r>
            <w:r>
              <w:rPr>
                <w:rFonts w:cstheme="minorHAnsi"/>
              </w:rPr>
              <w:t>MRS. KABERI B BORTHAKUR</w:t>
            </w:r>
          </w:p>
          <w:p w:rsidR="001F3942" w:rsidRDefault="001F3942" w:rsidP="00595A8C">
            <w:pPr>
              <w:rPr>
                <w:rFonts w:cstheme="minorHAnsi"/>
              </w:rPr>
            </w:pPr>
            <w:r>
              <w:rPr>
                <w:rFonts w:cstheme="minorHAnsi"/>
              </w:rPr>
              <w:t>Mob:8876875294</w:t>
            </w: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p w:rsidR="001F3942" w:rsidRDefault="001F3942" w:rsidP="00595A8C">
            <w:pPr>
              <w:rPr>
                <w:rFonts w:cstheme="minorHAnsi"/>
              </w:rPr>
            </w:pP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Executive Council/Board of Governors by whatever name called, Board of Management, Academic Council, Board of Studies, Finance Committee- composition and members with particulars</w:t>
            </w:r>
          </w:p>
        </w:tc>
        <w:tc>
          <w:tcPr>
            <w:tcW w:w="5760" w:type="dxa"/>
          </w:tcPr>
          <w:p w:rsidR="001F3942" w:rsidRDefault="001F3942" w:rsidP="00595A8C">
            <w:pPr>
              <w:rPr>
                <w:rFonts w:cstheme="minorHAnsi"/>
              </w:rPr>
            </w:pPr>
          </w:p>
          <w:p w:rsidR="001F3942" w:rsidRDefault="00121E8B" w:rsidP="00595A8C">
            <w:pPr>
              <w:rPr>
                <w:rFonts w:cstheme="minorHAnsi"/>
              </w:rPr>
            </w:pPr>
            <w:hyperlink r:id="rId15" w:history="1">
              <w:r w:rsidR="001F3942" w:rsidRPr="0082481D">
                <w:rPr>
                  <w:rStyle w:val="Hyperlink"/>
                  <w:rFonts w:cstheme="minorHAnsi"/>
                </w:rPr>
                <w:t>Board of Governors</w:t>
              </w:r>
            </w:hyperlink>
          </w:p>
          <w:p w:rsidR="001F3942" w:rsidRDefault="00121E8B" w:rsidP="00595A8C">
            <w:pPr>
              <w:rPr>
                <w:rFonts w:cstheme="minorHAnsi"/>
              </w:rPr>
            </w:pPr>
            <w:hyperlink r:id="rId16" w:history="1">
              <w:r w:rsidR="001F3942" w:rsidRPr="0082481D">
                <w:rPr>
                  <w:rStyle w:val="Hyperlink"/>
                  <w:rFonts w:cstheme="minorHAnsi"/>
                </w:rPr>
                <w:t>Board of Management</w:t>
              </w:r>
            </w:hyperlink>
          </w:p>
          <w:p w:rsidR="001F3942" w:rsidRDefault="00121E8B" w:rsidP="00595A8C">
            <w:pPr>
              <w:rPr>
                <w:rFonts w:cstheme="minorHAnsi"/>
              </w:rPr>
            </w:pPr>
            <w:hyperlink r:id="rId17" w:history="1">
              <w:r w:rsidR="001F3942" w:rsidRPr="007C1101">
                <w:rPr>
                  <w:rStyle w:val="Hyperlink"/>
                  <w:rFonts w:cstheme="minorHAnsi"/>
                </w:rPr>
                <w:t>Academic Council</w:t>
              </w:r>
            </w:hyperlink>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Internal Complaint Committee</w:t>
            </w:r>
          </w:p>
        </w:tc>
        <w:tc>
          <w:tcPr>
            <w:tcW w:w="5760" w:type="dxa"/>
          </w:tcPr>
          <w:p w:rsidR="001F3942" w:rsidRDefault="001F3942" w:rsidP="00595A8C">
            <w:pPr>
              <w:rPr>
                <w:rFonts w:cstheme="minorHAnsi"/>
              </w:rPr>
            </w:pPr>
            <w:r>
              <w:rPr>
                <w:rFonts w:cstheme="minorHAnsi"/>
              </w:rPr>
              <w:t>GRIEVANCE CELL</w:t>
            </w: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jc w:val="both"/>
              <w:rPr>
                <w:rFonts w:cstheme="minorHAnsi"/>
              </w:rPr>
            </w:pPr>
            <w:r w:rsidRPr="00B54FCB">
              <w:rPr>
                <w:rFonts w:cstheme="minorHAnsi"/>
              </w:rPr>
              <w:t>Academic Leadership (Dean/</w:t>
            </w:r>
            <w:proofErr w:type="spellStart"/>
            <w:r w:rsidRPr="00B54FCB">
              <w:rPr>
                <w:rFonts w:cstheme="minorHAnsi"/>
              </w:rPr>
              <w:t>HoD</w:t>
            </w:r>
            <w:proofErr w:type="spellEnd"/>
            <w:r w:rsidRPr="00B54FCB">
              <w:rPr>
                <w:rFonts w:cstheme="minorHAnsi"/>
              </w:rPr>
              <w:t xml:space="preserve"> of Schools/Departments/Centres)</w:t>
            </w:r>
          </w:p>
        </w:tc>
        <w:tc>
          <w:tcPr>
            <w:tcW w:w="5760" w:type="dxa"/>
          </w:tcPr>
          <w:p w:rsidR="001F3942" w:rsidRDefault="001F3942" w:rsidP="00595A8C">
            <w:pPr>
              <w:rPr>
                <w:rFonts w:cstheme="minorHAnsi"/>
              </w:rPr>
            </w:pPr>
            <w:r>
              <w:rPr>
                <w:rFonts w:cstheme="minorHAnsi"/>
              </w:rPr>
              <w:t>DEAN</w:t>
            </w:r>
          </w:p>
        </w:tc>
      </w:tr>
      <w:tr w:rsidR="001F3942" w:rsidRPr="00B54FCB" w:rsidTr="00595A8C">
        <w:trPr>
          <w:trHeight w:val="112"/>
        </w:trPr>
        <w:tc>
          <w:tcPr>
            <w:tcW w:w="444" w:type="dxa"/>
          </w:tcPr>
          <w:p w:rsidR="001F3942" w:rsidRPr="00B54FCB" w:rsidRDefault="001F3942" w:rsidP="00595A8C">
            <w:pPr>
              <w:rPr>
                <w:rFonts w:cstheme="minorHAnsi"/>
              </w:rPr>
            </w:pPr>
            <w:r w:rsidRPr="00B54FCB">
              <w:rPr>
                <w:rFonts w:cstheme="minorHAnsi"/>
              </w:rPr>
              <w:t>c)</w:t>
            </w:r>
          </w:p>
        </w:tc>
        <w:tc>
          <w:tcPr>
            <w:tcW w:w="2812" w:type="dxa"/>
            <w:gridSpan w:val="2"/>
          </w:tcPr>
          <w:p w:rsidR="001F3942" w:rsidRPr="00B54FCB" w:rsidRDefault="001F3942" w:rsidP="00595A8C">
            <w:pPr>
              <w:rPr>
                <w:rFonts w:cstheme="minorHAnsi"/>
              </w:rPr>
            </w:pPr>
            <w:r w:rsidRPr="00B54FCB">
              <w:rPr>
                <w:rFonts w:cstheme="minorHAnsi"/>
              </w:rPr>
              <w:t>Academics</w:t>
            </w:r>
          </w:p>
        </w:tc>
        <w:tc>
          <w:tcPr>
            <w:tcW w:w="5760" w:type="dxa"/>
          </w:tcPr>
          <w:p w:rsidR="001F3942" w:rsidRPr="00B54FCB" w:rsidRDefault="001F3942" w:rsidP="00595A8C">
            <w:pPr>
              <w:rPr>
                <w:rFonts w:cstheme="minorHAnsi"/>
              </w:rPr>
            </w:pPr>
          </w:p>
        </w:tc>
      </w:tr>
      <w:tr w:rsidR="001F3942" w:rsidRPr="00B54FCB" w:rsidTr="00595A8C">
        <w:trPr>
          <w:trHeight w:val="112"/>
        </w:trPr>
        <w:tc>
          <w:tcPr>
            <w:tcW w:w="444" w:type="dxa"/>
            <w:vMerge w:val="restart"/>
          </w:tcPr>
          <w:p w:rsidR="001F3942" w:rsidRPr="00B54FCB" w:rsidRDefault="001F3942" w:rsidP="00595A8C">
            <w:pPr>
              <w:rPr>
                <w:rFonts w:cstheme="minorHAnsi"/>
              </w:rPr>
            </w:pPr>
          </w:p>
        </w:tc>
        <w:tc>
          <w:tcPr>
            <w:tcW w:w="547" w:type="dxa"/>
            <w:vMerge w:val="restart"/>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 xml:space="preserve">Details of Academic </w:t>
            </w:r>
            <w:r w:rsidRPr="00B54FCB">
              <w:rPr>
                <w:rFonts w:cstheme="minorHAnsi"/>
              </w:rPr>
              <w:lastRenderedPageBreak/>
              <w:t>Programs</w:t>
            </w:r>
          </w:p>
        </w:tc>
        <w:tc>
          <w:tcPr>
            <w:tcW w:w="5760" w:type="dxa"/>
          </w:tcPr>
          <w:p w:rsidR="001F3942" w:rsidRDefault="00121E8B" w:rsidP="00595A8C">
            <w:pPr>
              <w:rPr>
                <w:rFonts w:cstheme="minorHAnsi"/>
              </w:rPr>
            </w:pPr>
            <w:hyperlink r:id="rId18" w:history="1">
              <w:r w:rsidR="001F3942" w:rsidRPr="00810B77">
                <w:rPr>
                  <w:rStyle w:val="Hyperlink"/>
                  <w:rFonts w:cstheme="minorHAnsi"/>
                </w:rPr>
                <w:t>Academic Program</w:t>
              </w:r>
            </w:hyperlink>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Academic Calendar</w:t>
            </w:r>
          </w:p>
        </w:tc>
        <w:tc>
          <w:tcPr>
            <w:tcW w:w="5760" w:type="dxa"/>
          </w:tcPr>
          <w:p w:rsidR="001F3942" w:rsidRDefault="001F3942" w:rsidP="00595A8C">
            <w:pPr>
              <w:rPr>
                <w:rFonts w:cstheme="minorHAnsi"/>
              </w:rPr>
            </w:pPr>
            <w:r>
              <w:rPr>
                <w:rFonts w:cstheme="minorHAnsi"/>
              </w:rPr>
              <w:t xml:space="preserve">July – June Academic Year </w:t>
            </w:r>
          </w:p>
          <w:p w:rsidR="001F3942" w:rsidRPr="00B54FCB" w:rsidRDefault="001F3942" w:rsidP="00595A8C">
            <w:pPr>
              <w:rPr>
                <w:rFonts w:cstheme="minorHAnsi"/>
              </w:rPr>
            </w:pPr>
            <w:r>
              <w:rPr>
                <w:rFonts w:cstheme="minorHAnsi"/>
              </w:rPr>
              <w:t xml:space="preserve">January – December Calendar Year </w:t>
            </w: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Statutes/Ordinances pertaining to Academic/Examinations</w:t>
            </w:r>
          </w:p>
        </w:tc>
        <w:tc>
          <w:tcPr>
            <w:tcW w:w="5760" w:type="dxa"/>
          </w:tcPr>
          <w:p w:rsidR="001F3942" w:rsidRPr="00393D8A" w:rsidRDefault="00121E8B" w:rsidP="00595A8C">
            <w:pPr>
              <w:autoSpaceDE w:val="0"/>
              <w:autoSpaceDN w:val="0"/>
              <w:adjustRightInd w:val="0"/>
              <w:rPr>
                <w:rStyle w:val="Hyperlink"/>
                <w:rFonts w:cstheme="minorHAnsi"/>
              </w:rPr>
            </w:pPr>
            <w:r>
              <w:rPr>
                <w:rFonts w:cstheme="minorHAnsi"/>
              </w:rPr>
              <w:fldChar w:fldCharType="begin"/>
            </w:r>
            <w:r w:rsidR="001F3942">
              <w:rPr>
                <w:rFonts w:cstheme="minorHAnsi"/>
              </w:rPr>
              <w:instrText>HYPERLINK "https://docs.google.com/document/d/1WWpIKgIrEyzXo44gd5nfQyeM4Xq2aqmh/edit?usp=sharing&amp;ouid=111157006122800452528&amp;rtpof=true&amp;sd=true"</w:instrText>
            </w:r>
            <w:r>
              <w:rPr>
                <w:rFonts w:cstheme="minorHAnsi"/>
              </w:rPr>
              <w:fldChar w:fldCharType="separate"/>
            </w:r>
            <w:r w:rsidR="001F3942" w:rsidRPr="00393D8A">
              <w:rPr>
                <w:rStyle w:val="Hyperlink"/>
                <w:rFonts w:cstheme="minorHAnsi"/>
              </w:rPr>
              <w:t xml:space="preserve">Ordinances Governing admission to Programme leading to </w:t>
            </w:r>
            <w:proofErr w:type="spellStart"/>
            <w:r w:rsidR="001F3942" w:rsidRPr="00393D8A">
              <w:rPr>
                <w:rStyle w:val="Hyperlink"/>
                <w:rFonts w:cstheme="minorHAnsi"/>
              </w:rPr>
              <w:t>Bachelor’sDegree</w:t>
            </w:r>
            <w:proofErr w:type="spellEnd"/>
            <w:r w:rsidR="001F3942" w:rsidRPr="00393D8A">
              <w:rPr>
                <w:rStyle w:val="Hyperlink"/>
                <w:rFonts w:cstheme="minorHAnsi"/>
              </w:rPr>
              <w:t>/Dual Degree/Master’s Degree; Under-</w:t>
            </w:r>
          </w:p>
          <w:p w:rsidR="001F3942" w:rsidRPr="003169D7" w:rsidRDefault="001F3942" w:rsidP="00595A8C">
            <w:pPr>
              <w:rPr>
                <w:rStyle w:val="Hyperlink"/>
                <w:rFonts w:cstheme="minorHAnsi"/>
              </w:rPr>
            </w:pPr>
            <w:r w:rsidRPr="00393D8A">
              <w:rPr>
                <w:rStyle w:val="Hyperlink"/>
                <w:rFonts w:cstheme="minorHAnsi"/>
              </w:rPr>
              <w:t>Graduate/Postgraduate Diplomas</w:t>
            </w:r>
          </w:p>
          <w:p w:rsidR="001F3942" w:rsidRPr="00B54FCB" w:rsidRDefault="00121E8B" w:rsidP="00595A8C">
            <w:pPr>
              <w:rPr>
                <w:rFonts w:cstheme="minorHAnsi"/>
              </w:rPr>
            </w:pPr>
            <w:r>
              <w:rPr>
                <w:rFonts w:cstheme="minorHAnsi"/>
              </w:rPr>
              <w:fldChar w:fldCharType="end"/>
            </w:r>
            <w:hyperlink r:id="rId19" w:history="1">
              <w:r w:rsidR="001F3942" w:rsidRPr="00504042">
                <w:rPr>
                  <w:rStyle w:val="Hyperlink"/>
                  <w:rFonts w:cstheme="minorHAnsi"/>
                </w:rPr>
                <w:t>Ordinances for PhD Programme</w:t>
              </w:r>
            </w:hyperlink>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Schools/Departments/Centres</w:t>
            </w:r>
          </w:p>
        </w:tc>
        <w:tc>
          <w:tcPr>
            <w:tcW w:w="5760" w:type="dxa"/>
          </w:tcPr>
          <w:p w:rsidR="001F3942" w:rsidRDefault="001F3942" w:rsidP="00595A8C">
            <w:pPr>
              <w:rPr>
                <w:rFonts w:cstheme="minorHAnsi"/>
              </w:rPr>
            </w:pPr>
            <w:r>
              <w:rPr>
                <w:rFonts w:cstheme="minorHAnsi"/>
              </w:rPr>
              <w:t xml:space="preserve">FACULTY </w:t>
            </w: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Schools/Departments/Centres faculty wise/staff details with photographs</w:t>
            </w:r>
          </w:p>
        </w:tc>
        <w:tc>
          <w:tcPr>
            <w:tcW w:w="5760" w:type="dxa"/>
          </w:tcPr>
          <w:p w:rsidR="001F3942" w:rsidRPr="00D80857" w:rsidRDefault="001F3942" w:rsidP="00595A8C">
            <w:pPr>
              <w:rPr>
                <w:color w:val="2E74B5" w:themeColor="accent1" w:themeShade="BF"/>
                <w:u w:val="single"/>
              </w:rPr>
            </w:pPr>
            <w:r w:rsidRPr="00D80857">
              <w:rPr>
                <w:color w:val="2E74B5" w:themeColor="accent1" w:themeShade="BF"/>
                <w:u w:val="single"/>
              </w:rPr>
              <w:t>Details of Faculty</w:t>
            </w:r>
          </w:p>
          <w:p w:rsidR="00E06793" w:rsidRPr="001F3942" w:rsidRDefault="00D80857" w:rsidP="00595A8C">
            <w:pPr>
              <w:rPr>
                <w:rFonts w:cstheme="minorHAnsi"/>
                <w:b/>
                <w:bCs/>
                <w:color w:val="5B9BD5" w:themeColor="accent1"/>
                <w:u w:val="single"/>
              </w:rPr>
            </w:pPr>
            <w:r w:rsidRPr="00D80857">
              <w:rPr>
                <w:color w:val="2E74B5" w:themeColor="accent1" w:themeShade="BF"/>
                <w:u w:val="single"/>
              </w:rPr>
              <w:t>Non-Teaching</w:t>
            </w:r>
            <w:r w:rsidR="00E06793" w:rsidRPr="00D80857">
              <w:rPr>
                <w:color w:val="2E74B5" w:themeColor="accent1" w:themeShade="BF"/>
                <w:u w:val="single"/>
              </w:rPr>
              <w:t xml:space="preserve"> Staff</w:t>
            </w: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List of UGC-recognized ODL/Online programs, if any</w:t>
            </w:r>
          </w:p>
        </w:tc>
        <w:tc>
          <w:tcPr>
            <w:tcW w:w="5760" w:type="dxa"/>
          </w:tcPr>
          <w:p w:rsidR="001F3942" w:rsidRDefault="001F3942" w:rsidP="00595A8C">
            <w:pPr>
              <w:rPr>
                <w:rFonts w:cstheme="minorHAnsi"/>
              </w:rPr>
            </w:pPr>
            <w:r>
              <w:rPr>
                <w:rFonts w:cstheme="minorHAnsi"/>
              </w:rPr>
              <w:t xml:space="preserve">NOT YET </w:t>
            </w: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Internal Quality Assurance Cell (IQAC)</w:t>
            </w:r>
          </w:p>
        </w:tc>
        <w:tc>
          <w:tcPr>
            <w:tcW w:w="5760" w:type="dxa"/>
          </w:tcPr>
          <w:p w:rsidR="001F3942" w:rsidRDefault="001F3942" w:rsidP="00595A8C">
            <w:pPr>
              <w:rPr>
                <w:rFonts w:cstheme="minorHAnsi"/>
              </w:rPr>
            </w:pPr>
            <w:r>
              <w:rPr>
                <w:rFonts w:cstheme="minorHAnsi"/>
              </w:rPr>
              <w:t xml:space="preserve">YES </w:t>
            </w: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Library</w:t>
            </w:r>
          </w:p>
        </w:tc>
        <w:tc>
          <w:tcPr>
            <w:tcW w:w="5760" w:type="dxa"/>
          </w:tcPr>
          <w:p w:rsidR="001F3942" w:rsidRDefault="001F3942" w:rsidP="00595A8C">
            <w:pPr>
              <w:rPr>
                <w:rFonts w:cstheme="minorHAnsi"/>
              </w:rPr>
            </w:pPr>
            <w:r>
              <w:rPr>
                <w:rFonts w:cstheme="minorHAnsi"/>
              </w:rPr>
              <w:t xml:space="preserve">YES </w:t>
            </w: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Academic collaboration</w:t>
            </w:r>
          </w:p>
        </w:tc>
        <w:tc>
          <w:tcPr>
            <w:tcW w:w="5760" w:type="dxa"/>
          </w:tcPr>
          <w:p w:rsidR="001F3942" w:rsidRPr="00B54FCB" w:rsidRDefault="001F3942" w:rsidP="00595A8C">
            <w:pPr>
              <w:rPr>
                <w:rFonts w:cstheme="minorHAnsi"/>
              </w:rPr>
            </w:pPr>
            <w:r>
              <w:rPr>
                <w:rFonts w:cstheme="minorHAnsi"/>
              </w:rPr>
              <w:t xml:space="preserve">IN PROCESS </w:t>
            </w:r>
          </w:p>
        </w:tc>
      </w:tr>
      <w:tr w:rsidR="001F3942" w:rsidRPr="00B54FCB" w:rsidTr="00595A8C">
        <w:trPr>
          <w:trHeight w:val="112"/>
        </w:trPr>
        <w:tc>
          <w:tcPr>
            <w:tcW w:w="444" w:type="dxa"/>
          </w:tcPr>
          <w:p w:rsidR="001F3942" w:rsidRPr="00B54FCB" w:rsidRDefault="001F3942" w:rsidP="00595A8C">
            <w:pPr>
              <w:rPr>
                <w:rFonts w:cstheme="minorHAnsi"/>
              </w:rPr>
            </w:pPr>
            <w:r w:rsidRPr="00B54FCB">
              <w:rPr>
                <w:rFonts w:cstheme="minorHAnsi"/>
              </w:rPr>
              <w:t>d)</w:t>
            </w:r>
          </w:p>
        </w:tc>
        <w:tc>
          <w:tcPr>
            <w:tcW w:w="2812" w:type="dxa"/>
            <w:gridSpan w:val="2"/>
          </w:tcPr>
          <w:p w:rsidR="001F3942" w:rsidRPr="00B54FCB" w:rsidRDefault="001F3942" w:rsidP="00595A8C">
            <w:pPr>
              <w:rPr>
                <w:rFonts w:cstheme="minorHAnsi"/>
              </w:rPr>
            </w:pPr>
            <w:r w:rsidRPr="00B54FCB">
              <w:rPr>
                <w:rFonts w:cstheme="minorHAnsi"/>
              </w:rPr>
              <w:t>Admission &amp; Fee</w:t>
            </w:r>
          </w:p>
        </w:tc>
        <w:tc>
          <w:tcPr>
            <w:tcW w:w="5760" w:type="dxa"/>
          </w:tcPr>
          <w:p w:rsidR="001F3942" w:rsidRPr="00B54FCB" w:rsidRDefault="001F3942" w:rsidP="00595A8C">
            <w:pPr>
              <w:rPr>
                <w:rFonts w:cstheme="minorHAnsi"/>
              </w:rPr>
            </w:pPr>
          </w:p>
        </w:tc>
      </w:tr>
      <w:tr w:rsidR="001F3942" w:rsidRPr="00B54FCB" w:rsidTr="00595A8C">
        <w:trPr>
          <w:trHeight w:val="112"/>
        </w:trPr>
        <w:tc>
          <w:tcPr>
            <w:tcW w:w="444" w:type="dxa"/>
            <w:vMerge w:val="restart"/>
          </w:tcPr>
          <w:p w:rsidR="001F3942" w:rsidRPr="00B54FCB" w:rsidRDefault="001F3942" w:rsidP="00595A8C">
            <w:pPr>
              <w:rPr>
                <w:rFonts w:cstheme="minorHAnsi"/>
              </w:rPr>
            </w:pPr>
          </w:p>
        </w:tc>
        <w:tc>
          <w:tcPr>
            <w:tcW w:w="547" w:type="dxa"/>
            <w:vMerge w:val="restart"/>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Prospectus (including fee structure for various programs</w:t>
            </w:r>
          </w:p>
        </w:tc>
        <w:tc>
          <w:tcPr>
            <w:tcW w:w="5760" w:type="dxa"/>
          </w:tcPr>
          <w:p w:rsidR="001F3942" w:rsidRDefault="00121E8B" w:rsidP="00595A8C">
            <w:pPr>
              <w:rPr>
                <w:rFonts w:cstheme="minorHAnsi"/>
              </w:rPr>
            </w:pPr>
            <w:hyperlink r:id="rId20" w:history="1">
              <w:r w:rsidR="001F3942" w:rsidRPr="00966CBC">
                <w:rPr>
                  <w:rStyle w:val="Hyperlink"/>
                  <w:rFonts w:cstheme="minorHAnsi"/>
                </w:rPr>
                <w:t xml:space="preserve">CMJ Prospectus </w:t>
              </w:r>
            </w:hyperlink>
          </w:p>
          <w:p w:rsidR="001F3942" w:rsidRDefault="00121E8B" w:rsidP="00595A8C">
            <w:pPr>
              <w:rPr>
                <w:rFonts w:cstheme="minorHAnsi"/>
              </w:rPr>
            </w:pPr>
            <w:hyperlink r:id="rId21" w:history="1">
              <w:r w:rsidR="001F3942" w:rsidRPr="000E2B5A">
                <w:rPr>
                  <w:rStyle w:val="Hyperlink"/>
                  <w:rFonts w:cstheme="minorHAnsi"/>
                </w:rPr>
                <w:t xml:space="preserve">Fee Structure </w:t>
              </w:r>
            </w:hyperlink>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Admission process and guidelines</w:t>
            </w:r>
          </w:p>
        </w:tc>
        <w:tc>
          <w:tcPr>
            <w:tcW w:w="5760" w:type="dxa"/>
          </w:tcPr>
          <w:p w:rsidR="001F3942" w:rsidRPr="00B54FCB" w:rsidRDefault="001F3942" w:rsidP="00595A8C">
            <w:pPr>
              <w:rPr>
                <w:rFonts w:cstheme="minorHAnsi"/>
              </w:rPr>
            </w:pPr>
            <w:r>
              <w:rPr>
                <w:rFonts w:cstheme="minorHAnsi"/>
              </w:rPr>
              <w:t xml:space="preserve">DIRECT ADMISSION </w:t>
            </w:r>
          </w:p>
        </w:tc>
      </w:tr>
      <w:tr w:rsidR="001F3942" w:rsidRPr="00B54FCB" w:rsidTr="00595A8C">
        <w:trPr>
          <w:trHeight w:val="112"/>
        </w:trPr>
        <w:tc>
          <w:tcPr>
            <w:tcW w:w="444" w:type="dxa"/>
            <w:vMerge/>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Fee refund policy</w:t>
            </w:r>
          </w:p>
        </w:tc>
        <w:tc>
          <w:tcPr>
            <w:tcW w:w="5760" w:type="dxa"/>
          </w:tcPr>
          <w:p w:rsidR="001F3942" w:rsidRPr="00B54FCB" w:rsidRDefault="001F3942" w:rsidP="00595A8C">
            <w:pPr>
              <w:rPr>
                <w:rFonts w:cstheme="minorHAnsi"/>
              </w:rPr>
            </w:pPr>
            <w:r>
              <w:rPr>
                <w:rFonts w:cstheme="minorHAnsi"/>
              </w:rPr>
              <w:t>FEE IS REFUNDED WITHIN 7 DAYS OF ADMISSION IF CANCEL</w:t>
            </w:r>
          </w:p>
        </w:tc>
      </w:tr>
      <w:tr w:rsidR="001F3942" w:rsidRPr="00B54FCB" w:rsidTr="00595A8C">
        <w:trPr>
          <w:trHeight w:val="112"/>
        </w:trPr>
        <w:tc>
          <w:tcPr>
            <w:tcW w:w="444" w:type="dxa"/>
          </w:tcPr>
          <w:p w:rsidR="001F3942" w:rsidRPr="00B54FCB" w:rsidRDefault="001F3942" w:rsidP="00595A8C">
            <w:pPr>
              <w:rPr>
                <w:rFonts w:cstheme="minorHAnsi"/>
              </w:rPr>
            </w:pPr>
            <w:r w:rsidRPr="00B54FCB">
              <w:rPr>
                <w:rFonts w:cstheme="minorHAnsi"/>
              </w:rPr>
              <w:t>e)</w:t>
            </w:r>
          </w:p>
        </w:tc>
        <w:tc>
          <w:tcPr>
            <w:tcW w:w="2812" w:type="dxa"/>
            <w:gridSpan w:val="2"/>
          </w:tcPr>
          <w:p w:rsidR="001F3942" w:rsidRPr="00B54FCB" w:rsidRDefault="001F3942" w:rsidP="00595A8C">
            <w:pPr>
              <w:rPr>
                <w:rFonts w:cstheme="minorHAnsi"/>
              </w:rPr>
            </w:pPr>
            <w:r w:rsidRPr="00B54FCB">
              <w:rPr>
                <w:rFonts w:cstheme="minorHAnsi"/>
              </w:rPr>
              <w:t>Research</w:t>
            </w:r>
          </w:p>
        </w:tc>
        <w:tc>
          <w:tcPr>
            <w:tcW w:w="5760" w:type="dxa"/>
          </w:tcPr>
          <w:p w:rsidR="001F3942" w:rsidRPr="00B54FCB" w:rsidRDefault="001F3942" w:rsidP="00595A8C">
            <w:pPr>
              <w:rPr>
                <w:rFonts w:cstheme="minorHAnsi"/>
              </w:rPr>
            </w:pP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vMerge w:val="restart"/>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Research and Development Cell (including research and Consultancy Projects, Foreign Collaboration Industry Collaborations)</w:t>
            </w:r>
          </w:p>
        </w:tc>
        <w:tc>
          <w:tcPr>
            <w:tcW w:w="5760" w:type="dxa"/>
          </w:tcPr>
          <w:p w:rsidR="001F3942" w:rsidRPr="00B54FCB" w:rsidRDefault="001F3942" w:rsidP="00595A8C">
            <w:pPr>
              <w:rPr>
                <w:rFonts w:cstheme="minorHAnsi"/>
              </w:rPr>
            </w:pPr>
            <w:r>
              <w:rPr>
                <w:rFonts w:cstheme="minorHAnsi"/>
              </w:rPr>
              <w:t xml:space="preserve">RESEARCH CELL IS AVAILABLE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Incubation Centre/Start- ups /Entrepreneurship Cell</w:t>
            </w:r>
          </w:p>
        </w:tc>
        <w:tc>
          <w:tcPr>
            <w:tcW w:w="5760" w:type="dxa"/>
          </w:tcPr>
          <w:p w:rsidR="001F3942" w:rsidRDefault="001F3942" w:rsidP="00595A8C">
            <w:pPr>
              <w:rPr>
                <w:rFonts w:cstheme="minorHAnsi"/>
              </w:rPr>
            </w:pPr>
            <w:r>
              <w:rPr>
                <w:rFonts w:cstheme="minorHAnsi"/>
              </w:rPr>
              <w:t xml:space="preserve">NIL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vMerge/>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Central facilities</w:t>
            </w:r>
          </w:p>
        </w:tc>
        <w:tc>
          <w:tcPr>
            <w:tcW w:w="5760" w:type="dxa"/>
          </w:tcPr>
          <w:p w:rsidR="001F3942" w:rsidRPr="00B54FCB" w:rsidRDefault="001F3942" w:rsidP="00595A8C">
            <w:pPr>
              <w:rPr>
                <w:rFonts w:cstheme="minorHAnsi"/>
              </w:rPr>
            </w:pPr>
            <w:r>
              <w:rPr>
                <w:rFonts w:cstheme="minorHAnsi"/>
              </w:rPr>
              <w:t>NIL</w:t>
            </w:r>
          </w:p>
        </w:tc>
      </w:tr>
      <w:tr w:rsidR="001F3942" w:rsidRPr="00B54FCB" w:rsidTr="00595A8C">
        <w:trPr>
          <w:trHeight w:val="112"/>
        </w:trPr>
        <w:tc>
          <w:tcPr>
            <w:tcW w:w="444" w:type="dxa"/>
          </w:tcPr>
          <w:p w:rsidR="001F3942" w:rsidRPr="00B54FCB" w:rsidRDefault="001F3942" w:rsidP="00595A8C">
            <w:pPr>
              <w:rPr>
                <w:rFonts w:cstheme="minorHAnsi"/>
              </w:rPr>
            </w:pPr>
            <w:r w:rsidRPr="00B54FCB">
              <w:rPr>
                <w:rFonts w:cstheme="minorHAnsi"/>
              </w:rPr>
              <w:t>f)</w:t>
            </w:r>
          </w:p>
        </w:tc>
        <w:tc>
          <w:tcPr>
            <w:tcW w:w="547" w:type="dxa"/>
          </w:tcPr>
          <w:p w:rsidR="001F3942" w:rsidRPr="00B54FCB" w:rsidRDefault="001F3942" w:rsidP="00595A8C">
            <w:pPr>
              <w:rPr>
                <w:rFonts w:cstheme="minorHAnsi"/>
              </w:rPr>
            </w:pPr>
            <w:r w:rsidRPr="00B54FCB">
              <w:rPr>
                <w:rFonts w:cstheme="minorHAnsi"/>
              </w:rPr>
              <w:t>Student Life</w:t>
            </w:r>
          </w:p>
        </w:tc>
        <w:tc>
          <w:tcPr>
            <w:tcW w:w="2265" w:type="dxa"/>
          </w:tcPr>
          <w:p w:rsidR="001F3942" w:rsidRPr="00B54FCB" w:rsidRDefault="001F3942" w:rsidP="00595A8C">
            <w:pPr>
              <w:rPr>
                <w:rFonts w:cstheme="minorHAnsi"/>
              </w:rPr>
            </w:pPr>
          </w:p>
        </w:tc>
        <w:tc>
          <w:tcPr>
            <w:tcW w:w="5760" w:type="dxa"/>
          </w:tcPr>
          <w:p w:rsidR="001F3942" w:rsidRPr="00B54FCB" w:rsidRDefault="001F3942" w:rsidP="00595A8C">
            <w:pPr>
              <w:rPr>
                <w:rFonts w:cstheme="minorHAnsi"/>
              </w:rPr>
            </w:pP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Sports facilities</w:t>
            </w:r>
          </w:p>
        </w:tc>
        <w:tc>
          <w:tcPr>
            <w:tcW w:w="5760" w:type="dxa"/>
          </w:tcPr>
          <w:p w:rsidR="001F3942" w:rsidRPr="00B54FCB" w:rsidRDefault="001F3942" w:rsidP="00595A8C">
            <w:pPr>
              <w:rPr>
                <w:rFonts w:cstheme="minorHAnsi"/>
              </w:rPr>
            </w:pPr>
            <w:r>
              <w:rPr>
                <w:rFonts w:cstheme="minorHAnsi"/>
              </w:rPr>
              <w:t>YES</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NCC/NSS - Details</w:t>
            </w:r>
          </w:p>
        </w:tc>
        <w:tc>
          <w:tcPr>
            <w:tcW w:w="5760" w:type="dxa"/>
          </w:tcPr>
          <w:p w:rsidR="001F3942" w:rsidRDefault="001F3942" w:rsidP="00595A8C">
            <w:pPr>
              <w:rPr>
                <w:rFonts w:cstheme="minorHAnsi"/>
              </w:rPr>
            </w:pPr>
            <w:r>
              <w:rPr>
                <w:rFonts w:cstheme="minorHAnsi"/>
              </w:rPr>
              <w:t xml:space="preserve">NO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Hostel details (wherever applicable)</w:t>
            </w:r>
          </w:p>
        </w:tc>
        <w:tc>
          <w:tcPr>
            <w:tcW w:w="5760" w:type="dxa"/>
          </w:tcPr>
          <w:p w:rsidR="001F3942" w:rsidRDefault="001F3942" w:rsidP="00595A8C">
            <w:pPr>
              <w:rPr>
                <w:rFonts w:cstheme="minorHAnsi"/>
              </w:rPr>
            </w:pPr>
            <w:r>
              <w:rPr>
                <w:rFonts w:cstheme="minorHAnsi"/>
              </w:rPr>
              <w:t xml:space="preserve">YES, BOYS AND GIRLS SEPARATE HOSTEL </w:t>
            </w:r>
          </w:p>
          <w:p w:rsidR="001F3942" w:rsidRDefault="001F3942" w:rsidP="00595A8C">
            <w:pPr>
              <w:rPr>
                <w:rFonts w:cstheme="minorHAnsi"/>
              </w:rPr>
            </w:pPr>
            <w:r>
              <w:rPr>
                <w:rFonts w:cstheme="minorHAnsi"/>
              </w:rPr>
              <w:t xml:space="preserve">300 BOYS CAPACITY </w:t>
            </w:r>
          </w:p>
          <w:p w:rsidR="001F3942" w:rsidRPr="00B54FCB" w:rsidRDefault="001F3942" w:rsidP="00595A8C">
            <w:pPr>
              <w:rPr>
                <w:rFonts w:cstheme="minorHAnsi"/>
              </w:rPr>
            </w:pPr>
            <w:r>
              <w:rPr>
                <w:rFonts w:cstheme="minorHAnsi"/>
              </w:rPr>
              <w:t xml:space="preserve">100 GIRLS CAPACITY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Placement Cell and its activities</w:t>
            </w:r>
          </w:p>
        </w:tc>
        <w:tc>
          <w:tcPr>
            <w:tcW w:w="5760" w:type="dxa"/>
          </w:tcPr>
          <w:p w:rsidR="001F3942" w:rsidRPr="00B54FCB" w:rsidRDefault="001F3942" w:rsidP="00595A8C">
            <w:pPr>
              <w:rPr>
                <w:rFonts w:cstheme="minorHAnsi"/>
              </w:rPr>
            </w:pPr>
            <w:r>
              <w:rPr>
                <w:rFonts w:cstheme="minorHAnsi"/>
              </w:rPr>
              <w:t xml:space="preserve">NOT YET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Details of Student Grievance Redressal Committee (SGRC) and Ombudsperson</w:t>
            </w:r>
          </w:p>
        </w:tc>
        <w:tc>
          <w:tcPr>
            <w:tcW w:w="5760" w:type="dxa"/>
          </w:tcPr>
          <w:p w:rsidR="001F3942" w:rsidRDefault="001F3942" w:rsidP="00595A8C">
            <w:pPr>
              <w:rPr>
                <w:rFonts w:cstheme="minorHAnsi"/>
              </w:rPr>
            </w:pPr>
            <w:r>
              <w:rPr>
                <w:rFonts w:cstheme="minorHAnsi"/>
              </w:rPr>
              <w:t xml:space="preserve">STUDENT REPRESENTATION and </w:t>
            </w:r>
          </w:p>
          <w:p w:rsidR="001F3942" w:rsidRPr="00B54FCB" w:rsidRDefault="001F3942" w:rsidP="00595A8C">
            <w:pPr>
              <w:rPr>
                <w:rFonts w:cstheme="minorHAnsi"/>
              </w:rPr>
            </w:pPr>
            <w:r>
              <w:rPr>
                <w:rFonts w:cstheme="minorHAnsi"/>
              </w:rPr>
              <w:t xml:space="preserve">PIO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Health Facilities</w:t>
            </w:r>
          </w:p>
        </w:tc>
        <w:tc>
          <w:tcPr>
            <w:tcW w:w="5760" w:type="dxa"/>
          </w:tcPr>
          <w:p w:rsidR="001F3942" w:rsidRPr="00B54FCB" w:rsidRDefault="001F3942" w:rsidP="00595A8C">
            <w:pPr>
              <w:rPr>
                <w:rFonts w:cstheme="minorHAnsi"/>
              </w:rPr>
            </w:pPr>
            <w:r>
              <w:rPr>
                <w:rFonts w:cstheme="minorHAnsi"/>
              </w:rPr>
              <w:t xml:space="preserve">WITH WINDROP HOSPITAL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Internal Complaint Committee</w:t>
            </w:r>
          </w:p>
        </w:tc>
        <w:tc>
          <w:tcPr>
            <w:tcW w:w="5760" w:type="dxa"/>
          </w:tcPr>
          <w:p w:rsidR="001F3942" w:rsidRPr="00B54FCB" w:rsidRDefault="001F3942" w:rsidP="00595A8C">
            <w:pPr>
              <w:rPr>
                <w:rFonts w:cstheme="minorHAnsi"/>
              </w:rPr>
            </w:pPr>
            <w:r>
              <w:rPr>
                <w:rFonts w:cstheme="minorHAnsi"/>
              </w:rPr>
              <w:t>NO</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Anti-Ragging Cell</w:t>
            </w:r>
          </w:p>
        </w:tc>
        <w:tc>
          <w:tcPr>
            <w:tcW w:w="5760" w:type="dxa"/>
          </w:tcPr>
          <w:p w:rsidR="001F3942" w:rsidRPr="00B54FCB" w:rsidRDefault="001F3942" w:rsidP="00595A8C">
            <w:pPr>
              <w:rPr>
                <w:rFonts w:cstheme="minorHAnsi"/>
              </w:rPr>
            </w:pPr>
            <w:r>
              <w:rPr>
                <w:rFonts w:cstheme="minorHAnsi"/>
              </w:rPr>
              <w:t>YES</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Equal Opportunity Cell</w:t>
            </w:r>
          </w:p>
        </w:tc>
        <w:tc>
          <w:tcPr>
            <w:tcW w:w="5760" w:type="dxa"/>
          </w:tcPr>
          <w:p w:rsidR="001F3942" w:rsidRPr="00B54FCB" w:rsidRDefault="001F3942" w:rsidP="00595A8C">
            <w:pPr>
              <w:rPr>
                <w:rFonts w:cstheme="minorHAnsi"/>
              </w:rPr>
            </w:pPr>
            <w:r>
              <w:rPr>
                <w:rFonts w:cstheme="minorHAnsi"/>
              </w:rPr>
              <w:t xml:space="preserve">NOT REQUIRED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Socio-Economically Disadvantage Groups Cell (SEDG)</w:t>
            </w:r>
          </w:p>
        </w:tc>
        <w:tc>
          <w:tcPr>
            <w:tcW w:w="5760" w:type="dxa"/>
          </w:tcPr>
          <w:p w:rsidR="001F3942" w:rsidRPr="00B54FCB" w:rsidRDefault="001F3942" w:rsidP="00595A8C">
            <w:pPr>
              <w:rPr>
                <w:rFonts w:cstheme="minorHAnsi"/>
              </w:rPr>
            </w:pPr>
            <w:r>
              <w:rPr>
                <w:rFonts w:cstheme="minorHAnsi"/>
              </w:rPr>
              <w:t xml:space="preserve">NOT REQUIRED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Facilities for differently-abled (e.g., barrier-free environment)</w:t>
            </w:r>
          </w:p>
        </w:tc>
        <w:tc>
          <w:tcPr>
            <w:tcW w:w="5760" w:type="dxa"/>
          </w:tcPr>
          <w:p w:rsidR="001F3942" w:rsidRPr="00B54FCB" w:rsidRDefault="001F3942" w:rsidP="00595A8C">
            <w:pPr>
              <w:rPr>
                <w:rFonts w:cstheme="minorHAnsi"/>
              </w:rPr>
            </w:pPr>
            <w:r>
              <w:rPr>
                <w:rFonts w:cstheme="minorHAnsi"/>
              </w:rPr>
              <w:t xml:space="preserve">YES </w:t>
            </w:r>
          </w:p>
        </w:tc>
      </w:tr>
      <w:tr w:rsidR="001F3942" w:rsidRPr="00B54FCB" w:rsidTr="00595A8C">
        <w:trPr>
          <w:trHeight w:val="112"/>
        </w:trPr>
        <w:tc>
          <w:tcPr>
            <w:tcW w:w="444" w:type="dxa"/>
          </w:tcPr>
          <w:p w:rsidR="001F3942" w:rsidRPr="00B54FCB" w:rsidRDefault="001F3942" w:rsidP="00595A8C">
            <w:pPr>
              <w:rPr>
                <w:rFonts w:cstheme="minorHAnsi"/>
              </w:rPr>
            </w:pPr>
            <w:r w:rsidRPr="00B54FCB">
              <w:rPr>
                <w:rFonts w:cstheme="minorHAnsi"/>
              </w:rPr>
              <w:t xml:space="preserve">g) </w:t>
            </w:r>
          </w:p>
        </w:tc>
        <w:tc>
          <w:tcPr>
            <w:tcW w:w="2812" w:type="dxa"/>
            <w:gridSpan w:val="2"/>
          </w:tcPr>
          <w:p w:rsidR="001F3942" w:rsidRPr="00B54FCB" w:rsidRDefault="001F3942" w:rsidP="00595A8C">
            <w:pPr>
              <w:rPr>
                <w:rFonts w:cstheme="minorHAnsi"/>
              </w:rPr>
            </w:pPr>
            <w:r w:rsidRPr="00B54FCB">
              <w:rPr>
                <w:rFonts w:cstheme="minorHAnsi"/>
              </w:rPr>
              <w:t>Alumni</w:t>
            </w:r>
          </w:p>
        </w:tc>
        <w:tc>
          <w:tcPr>
            <w:tcW w:w="5760" w:type="dxa"/>
          </w:tcPr>
          <w:p w:rsidR="001F3942" w:rsidRPr="00B54FCB" w:rsidRDefault="001F3942" w:rsidP="00595A8C">
            <w:pPr>
              <w:rPr>
                <w:rFonts w:cstheme="minorHAnsi"/>
              </w:rPr>
            </w:pP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Alumni Association with details</w:t>
            </w:r>
          </w:p>
        </w:tc>
        <w:tc>
          <w:tcPr>
            <w:tcW w:w="5760" w:type="dxa"/>
          </w:tcPr>
          <w:p w:rsidR="001F3942" w:rsidRPr="00B54FCB" w:rsidRDefault="001F3942" w:rsidP="00595A8C">
            <w:pPr>
              <w:rPr>
                <w:rFonts w:cstheme="minorHAnsi"/>
              </w:rPr>
            </w:pPr>
            <w:r>
              <w:rPr>
                <w:rFonts w:cstheme="minorHAnsi"/>
              </w:rPr>
              <w:t xml:space="preserve">NOT YET </w:t>
            </w:r>
          </w:p>
        </w:tc>
      </w:tr>
      <w:tr w:rsidR="001F3942" w:rsidRPr="00B54FCB" w:rsidTr="00595A8C">
        <w:trPr>
          <w:trHeight w:val="112"/>
        </w:trPr>
        <w:tc>
          <w:tcPr>
            <w:tcW w:w="444" w:type="dxa"/>
          </w:tcPr>
          <w:p w:rsidR="001F3942" w:rsidRPr="00B54FCB" w:rsidRDefault="001F3942" w:rsidP="00595A8C">
            <w:pPr>
              <w:rPr>
                <w:rFonts w:cstheme="minorHAnsi"/>
              </w:rPr>
            </w:pPr>
            <w:r w:rsidRPr="00B54FCB">
              <w:rPr>
                <w:rFonts w:cstheme="minorHAnsi"/>
              </w:rPr>
              <w:t>h)</w:t>
            </w:r>
          </w:p>
        </w:tc>
        <w:tc>
          <w:tcPr>
            <w:tcW w:w="2812" w:type="dxa"/>
            <w:gridSpan w:val="2"/>
          </w:tcPr>
          <w:p w:rsidR="001F3942" w:rsidRPr="00B54FCB" w:rsidRDefault="001F3942" w:rsidP="00595A8C">
            <w:pPr>
              <w:rPr>
                <w:rFonts w:cstheme="minorHAnsi"/>
              </w:rPr>
            </w:pPr>
            <w:r w:rsidRPr="00B54FCB">
              <w:rPr>
                <w:rFonts w:cstheme="minorHAnsi"/>
              </w:rPr>
              <w:t>Information Corner</w:t>
            </w:r>
          </w:p>
        </w:tc>
        <w:tc>
          <w:tcPr>
            <w:tcW w:w="5760" w:type="dxa"/>
          </w:tcPr>
          <w:p w:rsidR="001F3942" w:rsidRPr="00B54FCB" w:rsidRDefault="001F3942" w:rsidP="00595A8C">
            <w:pPr>
              <w:rPr>
                <w:rFonts w:cstheme="minorHAnsi"/>
              </w:rPr>
            </w:pP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RTI: Details of Central Public Information Officer (CPIO) and Appellate Authority (wherever applicable)</w:t>
            </w:r>
          </w:p>
        </w:tc>
        <w:tc>
          <w:tcPr>
            <w:tcW w:w="5760" w:type="dxa"/>
          </w:tcPr>
          <w:p w:rsidR="001F3942" w:rsidRDefault="001F3942" w:rsidP="00595A8C">
            <w:pPr>
              <w:rPr>
                <w:rFonts w:cstheme="minorHAnsi"/>
              </w:rPr>
            </w:pPr>
            <w:r w:rsidRPr="0019216A">
              <w:rPr>
                <w:rFonts w:cstheme="minorHAnsi"/>
                <w:b/>
                <w:bCs/>
              </w:rPr>
              <w:t>PIO</w:t>
            </w:r>
            <w:r>
              <w:rPr>
                <w:rFonts w:cstheme="minorHAnsi"/>
              </w:rPr>
              <w:t>: Mrs Kaberi Borthakur</w:t>
            </w:r>
          </w:p>
          <w:p w:rsidR="001F3942" w:rsidRDefault="001F3942" w:rsidP="00595A8C">
            <w:pPr>
              <w:rPr>
                <w:rFonts w:cstheme="minorHAnsi"/>
              </w:rPr>
            </w:pPr>
            <w:r w:rsidRPr="0019216A">
              <w:rPr>
                <w:rFonts w:cstheme="minorHAnsi"/>
                <w:b/>
                <w:bCs/>
              </w:rPr>
              <w:t>Appellate Authority</w:t>
            </w:r>
            <w:r>
              <w:rPr>
                <w:rFonts w:cstheme="minorHAnsi"/>
              </w:rPr>
              <w:t>- Registrar: Dr M Goswami</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Circulars and Notices</w:t>
            </w:r>
          </w:p>
        </w:tc>
        <w:tc>
          <w:tcPr>
            <w:tcW w:w="5760" w:type="dxa"/>
          </w:tcPr>
          <w:p w:rsidR="001F3942" w:rsidRDefault="001F3942" w:rsidP="00595A8C">
            <w:pPr>
              <w:rPr>
                <w:rFonts w:cstheme="minorHAnsi"/>
              </w:rPr>
            </w:pPr>
            <w:r>
              <w:rPr>
                <w:rFonts w:cstheme="minorHAnsi"/>
              </w:rPr>
              <w:t xml:space="preserve">DISPLAY IN THE UNIVERSITY BOARD &amp; WEBSITE </w:t>
            </w:r>
          </w:p>
          <w:p w:rsidR="001F3942" w:rsidRPr="00B54FCB" w:rsidRDefault="001F3942" w:rsidP="00595A8C">
            <w:pPr>
              <w:rPr>
                <w:rFonts w:cstheme="minorHAnsi"/>
              </w:rPr>
            </w:pP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Announcements</w:t>
            </w:r>
          </w:p>
        </w:tc>
        <w:tc>
          <w:tcPr>
            <w:tcW w:w="5760" w:type="dxa"/>
          </w:tcPr>
          <w:p w:rsidR="001F3942" w:rsidRPr="00B54FCB" w:rsidRDefault="001F3942" w:rsidP="00595A8C">
            <w:pPr>
              <w:rPr>
                <w:rFonts w:cstheme="minorHAnsi"/>
              </w:rPr>
            </w:pPr>
            <w:r>
              <w:rPr>
                <w:rFonts w:cstheme="minorHAnsi"/>
              </w:rPr>
              <w:t xml:space="preserve">IN THE STUDENT GROUP AND WEBSITE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Newsletters</w:t>
            </w:r>
          </w:p>
        </w:tc>
        <w:tc>
          <w:tcPr>
            <w:tcW w:w="5760" w:type="dxa"/>
          </w:tcPr>
          <w:p w:rsidR="001F3942" w:rsidRPr="00B54FCB" w:rsidRDefault="001F3942" w:rsidP="00595A8C">
            <w:pPr>
              <w:rPr>
                <w:rFonts w:cstheme="minorHAnsi"/>
              </w:rPr>
            </w:pPr>
            <w:r>
              <w:rPr>
                <w:rFonts w:cstheme="minorHAnsi"/>
              </w:rPr>
              <w:t xml:space="preserve">STOP AFTER COVID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News, Recent events &amp; Achievements</w:t>
            </w:r>
          </w:p>
        </w:tc>
        <w:tc>
          <w:tcPr>
            <w:tcW w:w="5760" w:type="dxa"/>
          </w:tcPr>
          <w:p w:rsidR="001F3942" w:rsidRPr="00B54FCB" w:rsidRDefault="001F3942" w:rsidP="00595A8C">
            <w:pPr>
              <w:rPr>
                <w:rFonts w:cstheme="minorHAnsi"/>
              </w:rPr>
            </w:pPr>
            <w:r>
              <w:rPr>
                <w:rFonts w:cstheme="minorHAnsi"/>
              </w:rPr>
              <w:t xml:space="preserve">PUBLISHED IN THE UNIVERSTIY WEBSITE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Job openings</w:t>
            </w:r>
          </w:p>
        </w:tc>
        <w:tc>
          <w:tcPr>
            <w:tcW w:w="5760" w:type="dxa"/>
          </w:tcPr>
          <w:p w:rsidR="001F3942" w:rsidRPr="00B54FCB" w:rsidRDefault="001F3942" w:rsidP="00595A8C">
            <w:pPr>
              <w:rPr>
                <w:rFonts w:cstheme="minorHAnsi"/>
              </w:rPr>
            </w:pPr>
            <w:r>
              <w:rPr>
                <w:rFonts w:cstheme="minorHAnsi"/>
              </w:rPr>
              <w:t xml:space="preserve">YES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Reservation Roster (wherever applicable)</w:t>
            </w:r>
          </w:p>
        </w:tc>
        <w:tc>
          <w:tcPr>
            <w:tcW w:w="5760" w:type="dxa"/>
          </w:tcPr>
          <w:p w:rsidR="001F3942" w:rsidRPr="00B54FCB" w:rsidRDefault="001F3942" w:rsidP="00595A8C">
            <w:pPr>
              <w:rPr>
                <w:rFonts w:cstheme="minorHAnsi"/>
              </w:rPr>
            </w:pPr>
            <w:r>
              <w:rPr>
                <w:rFonts w:cstheme="minorHAnsi"/>
              </w:rPr>
              <w:t xml:space="preserve">AS PER STATE NORMS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Study in India</w:t>
            </w:r>
          </w:p>
        </w:tc>
        <w:tc>
          <w:tcPr>
            <w:tcW w:w="5760" w:type="dxa"/>
          </w:tcPr>
          <w:p w:rsidR="001F3942" w:rsidRPr="00B54FCB" w:rsidRDefault="001F3942" w:rsidP="00595A8C">
            <w:pPr>
              <w:rPr>
                <w:rFonts w:cstheme="minorHAnsi"/>
              </w:rPr>
            </w:pPr>
            <w:r>
              <w:rPr>
                <w:rFonts w:cstheme="minorHAnsi"/>
              </w:rPr>
              <w:t>------</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Admission procedure and facilities provided to International Students</w:t>
            </w:r>
          </w:p>
        </w:tc>
        <w:tc>
          <w:tcPr>
            <w:tcW w:w="5760" w:type="dxa"/>
          </w:tcPr>
          <w:p w:rsidR="001F3942" w:rsidRDefault="001F3942" w:rsidP="00595A8C">
            <w:pPr>
              <w:rPr>
                <w:rFonts w:cstheme="minorHAnsi"/>
              </w:rPr>
            </w:pPr>
            <w:r>
              <w:rPr>
                <w:rFonts w:cstheme="minorHAnsi"/>
              </w:rPr>
              <w:t>POLICE VERIFICATION &amp;</w:t>
            </w:r>
          </w:p>
          <w:p w:rsidR="001F3942" w:rsidRDefault="001F3942" w:rsidP="00595A8C">
            <w:pPr>
              <w:rPr>
                <w:rFonts w:cstheme="minorHAnsi"/>
              </w:rPr>
            </w:pPr>
            <w:r>
              <w:rPr>
                <w:rFonts w:cstheme="minorHAnsi"/>
              </w:rPr>
              <w:t xml:space="preserve">REGISTRATION IN FOREIGN STUDENTS </w:t>
            </w:r>
          </w:p>
          <w:p w:rsidR="001F3942" w:rsidRPr="00B54FCB" w:rsidRDefault="001F3942" w:rsidP="00595A8C">
            <w:pPr>
              <w:rPr>
                <w:rFonts w:cstheme="minorHAnsi"/>
              </w:rPr>
            </w:pPr>
            <w:r>
              <w:rPr>
                <w:rFonts w:cstheme="minorHAnsi"/>
              </w:rPr>
              <w:t xml:space="preserve">DEPARTMENT IN SP OFFICE, MEGHALAYA </w:t>
            </w:r>
          </w:p>
        </w:tc>
      </w:tr>
      <w:tr w:rsidR="001F3942" w:rsidRPr="00B54FCB" w:rsidTr="00595A8C">
        <w:trPr>
          <w:trHeight w:val="112"/>
        </w:trPr>
        <w:tc>
          <w:tcPr>
            <w:tcW w:w="444" w:type="dxa"/>
          </w:tcPr>
          <w:p w:rsidR="001F3942" w:rsidRPr="00B54FCB" w:rsidRDefault="001F3942" w:rsidP="00595A8C">
            <w:pPr>
              <w:rPr>
                <w:rFonts w:cstheme="minorHAnsi"/>
              </w:rPr>
            </w:pPr>
            <w:proofErr w:type="spellStart"/>
            <w:r w:rsidRPr="00B54FCB">
              <w:rPr>
                <w:rFonts w:cstheme="minorHAnsi"/>
              </w:rPr>
              <w:t>i</w:t>
            </w:r>
            <w:proofErr w:type="spellEnd"/>
            <w:r w:rsidRPr="00B54FCB">
              <w:rPr>
                <w:rFonts w:cstheme="minorHAnsi"/>
              </w:rPr>
              <w:t>)</w:t>
            </w:r>
          </w:p>
        </w:tc>
        <w:tc>
          <w:tcPr>
            <w:tcW w:w="2812" w:type="dxa"/>
            <w:gridSpan w:val="2"/>
          </w:tcPr>
          <w:p w:rsidR="001F3942" w:rsidRPr="00B54FCB" w:rsidRDefault="001F3942" w:rsidP="00595A8C">
            <w:pPr>
              <w:rPr>
                <w:rFonts w:cstheme="minorHAnsi"/>
              </w:rPr>
            </w:pPr>
            <w:r w:rsidRPr="00B54FCB">
              <w:rPr>
                <w:rFonts w:cstheme="minorHAnsi"/>
              </w:rPr>
              <w:t>Picture Gallery</w:t>
            </w:r>
          </w:p>
        </w:tc>
        <w:tc>
          <w:tcPr>
            <w:tcW w:w="5760" w:type="dxa"/>
          </w:tcPr>
          <w:p w:rsidR="001F3942" w:rsidRPr="00B54FCB" w:rsidRDefault="001F3942" w:rsidP="00595A8C">
            <w:pPr>
              <w:rPr>
                <w:rFonts w:cstheme="minorHAnsi"/>
              </w:rPr>
            </w:pPr>
            <w:r>
              <w:rPr>
                <w:rFonts w:cstheme="minorHAnsi"/>
              </w:rPr>
              <w:t xml:space="preserve">AVAILABLE IN WEBSITE </w:t>
            </w:r>
          </w:p>
        </w:tc>
      </w:tr>
      <w:tr w:rsidR="001F3942" w:rsidRPr="00B54FCB" w:rsidTr="00595A8C">
        <w:trPr>
          <w:trHeight w:val="112"/>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Details with Phone Number, Official Email ID and Address, Location map</w:t>
            </w:r>
          </w:p>
        </w:tc>
        <w:tc>
          <w:tcPr>
            <w:tcW w:w="5760" w:type="dxa"/>
          </w:tcPr>
          <w:p w:rsidR="001F3942" w:rsidRPr="00450D9A" w:rsidRDefault="001F3942" w:rsidP="00595A8C">
            <w:pPr>
              <w:rPr>
                <w:rFonts w:cstheme="minorHAnsi"/>
              </w:rPr>
            </w:pPr>
            <w:r w:rsidRPr="00450D9A">
              <w:rPr>
                <w:rFonts w:cstheme="minorHAnsi"/>
                <w:b/>
                <w:bCs/>
              </w:rPr>
              <w:t>CMJ UNIVERSITY</w:t>
            </w:r>
            <w:r w:rsidRPr="00450D9A">
              <w:rPr>
                <w:rFonts w:cstheme="minorHAnsi"/>
              </w:rPr>
              <w:br/>
              <w:t xml:space="preserve">G.S Road, </w:t>
            </w:r>
            <w:proofErr w:type="spellStart"/>
            <w:r w:rsidRPr="00450D9A">
              <w:rPr>
                <w:rFonts w:cstheme="minorHAnsi"/>
              </w:rPr>
              <w:t>Jorabat</w:t>
            </w:r>
            <w:proofErr w:type="spellEnd"/>
            <w:r w:rsidRPr="00450D9A">
              <w:rPr>
                <w:rFonts w:cstheme="minorHAnsi"/>
              </w:rPr>
              <w:t xml:space="preserve">, </w:t>
            </w:r>
            <w:proofErr w:type="spellStart"/>
            <w:r w:rsidRPr="00450D9A">
              <w:rPr>
                <w:rFonts w:cstheme="minorHAnsi"/>
              </w:rPr>
              <w:t>Ri-Bhoi</w:t>
            </w:r>
            <w:proofErr w:type="spellEnd"/>
            <w:r w:rsidRPr="00450D9A">
              <w:rPr>
                <w:rFonts w:cstheme="minorHAnsi"/>
              </w:rPr>
              <w:t xml:space="preserve"> District</w:t>
            </w:r>
            <w:r w:rsidRPr="00450D9A">
              <w:rPr>
                <w:rFonts w:cstheme="minorHAnsi"/>
              </w:rPr>
              <w:br/>
              <w:t>Meghalaya-793101</w:t>
            </w:r>
            <w:r w:rsidRPr="00450D9A">
              <w:rPr>
                <w:rFonts w:cstheme="minorHAnsi"/>
              </w:rPr>
              <w:br/>
            </w:r>
            <w:r w:rsidRPr="00450D9A">
              <w:rPr>
                <w:rFonts w:cstheme="minorHAnsi"/>
                <w:b/>
                <w:bCs/>
              </w:rPr>
              <w:t>Email:</w:t>
            </w:r>
            <w:r w:rsidRPr="00450D9A">
              <w:rPr>
                <w:rFonts w:cstheme="minorHAnsi"/>
              </w:rPr>
              <w:t> info@cmjumeghalaya.edu.in</w:t>
            </w:r>
            <w:r w:rsidRPr="00450D9A">
              <w:rPr>
                <w:rFonts w:cstheme="minorHAnsi"/>
              </w:rPr>
              <w:br/>
            </w:r>
            <w:r w:rsidRPr="00450D9A">
              <w:rPr>
                <w:rFonts w:cstheme="minorHAnsi"/>
                <w:b/>
                <w:bCs/>
              </w:rPr>
              <w:t>Call:</w:t>
            </w:r>
            <w:r w:rsidRPr="00450D9A">
              <w:rPr>
                <w:rFonts w:cstheme="minorHAnsi"/>
              </w:rPr>
              <w:t> 0361-2897413</w:t>
            </w:r>
            <w:r>
              <w:rPr>
                <w:rFonts w:cstheme="minorHAnsi"/>
              </w:rPr>
              <w:t>/ 7002827562</w:t>
            </w:r>
          </w:p>
          <w:p w:rsidR="001F3942" w:rsidRDefault="00121E8B" w:rsidP="00595A8C">
            <w:pPr>
              <w:rPr>
                <w:rFonts w:cstheme="minorHAnsi"/>
              </w:rPr>
            </w:pPr>
            <w:hyperlink r:id="rId22" w:history="1">
              <w:r w:rsidR="001F3942" w:rsidRPr="00AD78C1">
                <w:rPr>
                  <w:rStyle w:val="Hyperlink"/>
                  <w:rFonts w:cstheme="minorHAnsi"/>
                </w:rPr>
                <w:t>https://maps.google.com/?cid=12195613397609929261&amp;g_mp=CiVnb29nbGUubWFwcy5wbGFjZXMudjEuUGxhY2VzLkdldFBsYWNlEAEYASAB&amp;hl=en-US&amp;source=embed</w:t>
              </w:r>
            </w:hyperlink>
          </w:p>
          <w:p w:rsidR="001F3942" w:rsidRPr="00450D9A" w:rsidRDefault="001F3942" w:rsidP="00595A8C">
            <w:pPr>
              <w:rPr>
                <w:rFonts w:cstheme="minorHAnsi"/>
                <w:b/>
                <w:bCs/>
              </w:rPr>
            </w:pPr>
          </w:p>
        </w:tc>
      </w:tr>
      <w:tr w:rsidR="001F3942" w:rsidRPr="00B54FCB" w:rsidTr="00595A8C">
        <w:trPr>
          <w:trHeight w:val="365"/>
        </w:trPr>
        <w:tc>
          <w:tcPr>
            <w:tcW w:w="444" w:type="dxa"/>
          </w:tcPr>
          <w:p w:rsidR="001F3942" w:rsidRPr="00B54FCB" w:rsidRDefault="001F3942" w:rsidP="00595A8C">
            <w:pPr>
              <w:rPr>
                <w:rFonts w:cstheme="minorHAnsi"/>
              </w:rPr>
            </w:pPr>
          </w:p>
        </w:tc>
        <w:tc>
          <w:tcPr>
            <w:tcW w:w="547" w:type="dxa"/>
          </w:tcPr>
          <w:p w:rsidR="001F3942" w:rsidRPr="00B54FCB" w:rsidRDefault="001F3942" w:rsidP="00595A8C">
            <w:pPr>
              <w:rPr>
                <w:rFonts w:cstheme="minorHAnsi"/>
              </w:rPr>
            </w:pPr>
          </w:p>
        </w:tc>
        <w:tc>
          <w:tcPr>
            <w:tcW w:w="2265" w:type="dxa"/>
          </w:tcPr>
          <w:p w:rsidR="001F3942" w:rsidRPr="00B54FCB" w:rsidRDefault="001F3942" w:rsidP="00595A8C">
            <w:pPr>
              <w:rPr>
                <w:rFonts w:cstheme="minorHAnsi"/>
              </w:rPr>
            </w:pPr>
            <w:r w:rsidRPr="00B54FCB">
              <w:rPr>
                <w:rFonts w:cstheme="minorHAnsi"/>
              </w:rPr>
              <w:t>Telephone Directory</w:t>
            </w:r>
          </w:p>
        </w:tc>
        <w:tc>
          <w:tcPr>
            <w:tcW w:w="5760" w:type="dxa"/>
          </w:tcPr>
          <w:p w:rsidR="001F3942" w:rsidRPr="00B54FCB" w:rsidRDefault="001F3942" w:rsidP="00595A8C">
            <w:pPr>
              <w:rPr>
                <w:rFonts w:cstheme="minorHAnsi"/>
              </w:rPr>
            </w:pPr>
            <w:r>
              <w:rPr>
                <w:rFonts w:cstheme="minorHAnsi"/>
              </w:rPr>
              <w:t xml:space="preserve">AVAILABLE IN WEBSITE </w:t>
            </w:r>
          </w:p>
        </w:tc>
      </w:tr>
    </w:tbl>
    <w:p w:rsidR="001F3942" w:rsidRDefault="001F3942" w:rsidP="001F3942"/>
    <w:p w:rsidR="00ED3454" w:rsidRPr="001F3942" w:rsidRDefault="00ED3454" w:rsidP="001F3942"/>
    <w:sectPr w:rsidR="00ED3454" w:rsidRPr="001F3942" w:rsidSect="001F39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compat/>
  <w:rsids>
    <w:rsidRoot w:val="008D27C4"/>
    <w:rsid w:val="000040BB"/>
    <w:rsid w:val="000346B0"/>
    <w:rsid w:val="00035FC1"/>
    <w:rsid w:val="0003727F"/>
    <w:rsid w:val="000548EB"/>
    <w:rsid w:val="000550BB"/>
    <w:rsid w:val="00070975"/>
    <w:rsid w:val="00091254"/>
    <w:rsid w:val="00097323"/>
    <w:rsid w:val="000A78F1"/>
    <w:rsid w:val="000D002B"/>
    <w:rsid w:val="000E09B3"/>
    <w:rsid w:val="000E2B5A"/>
    <w:rsid w:val="00103F71"/>
    <w:rsid w:val="001214A8"/>
    <w:rsid w:val="00121E8B"/>
    <w:rsid w:val="00124B22"/>
    <w:rsid w:val="0013498D"/>
    <w:rsid w:val="001363CB"/>
    <w:rsid w:val="00142985"/>
    <w:rsid w:val="001527D2"/>
    <w:rsid w:val="00154A0E"/>
    <w:rsid w:val="00166C6A"/>
    <w:rsid w:val="00170098"/>
    <w:rsid w:val="00195EAF"/>
    <w:rsid w:val="001A0E7E"/>
    <w:rsid w:val="001C17FE"/>
    <w:rsid w:val="001D27A6"/>
    <w:rsid w:val="001F3942"/>
    <w:rsid w:val="00201EF2"/>
    <w:rsid w:val="00214D75"/>
    <w:rsid w:val="002150B7"/>
    <w:rsid w:val="002241A9"/>
    <w:rsid w:val="002346A6"/>
    <w:rsid w:val="00240101"/>
    <w:rsid w:val="0024292C"/>
    <w:rsid w:val="0026265E"/>
    <w:rsid w:val="0026759D"/>
    <w:rsid w:val="00272C56"/>
    <w:rsid w:val="0027453D"/>
    <w:rsid w:val="00280A8C"/>
    <w:rsid w:val="00283608"/>
    <w:rsid w:val="002A1003"/>
    <w:rsid w:val="002A26DD"/>
    <w:rsid w:val="002A69E4"/>
    <w:rsid w:val="003169D7"/>
    <w:rsid w:val="003463E2"/>
    <w:rsid w:val="00353DA7"/>
    <w:rsid w:val="003711A7"/>
    <w:rsid w:val="00371C0C"/>
    <w:rsid w:val="00381752"/>
    <w:rsid w:val="00384F77"/>
    <w:rsid w:val="00393D8A"/>
    <w:rsid w:val="003A06DB"/>
    <w:rsid w:val="003A0D04"/>
    <w:rsid w:val="003B1C49"/>
    <w:rsid w:val="003B367A"/>
    <w:rsid w:val="003C1203"/>
    <w:rsid w:val="003D4CAC"/>
    <w:rsid w:val="003D62A2"/>
    <w:rsid w:val="003E17B6"/>
    <w:rsid w:val="003E57F7"/>
    <w:rsid w:val="003F5105"/>
    <w:rsid w:val="003F7EA8"/>
    <w:rsid w:val="00401A79"/>
    <w:rsid w:val="00424855"/>
    <w:rsid w:val="00445421"/>
    <w:rsid w:val="00450D9A"/>
    <w:rsid w:val="004A57AD"/>
    <w:rsid w:val="004C4C94"/>
    <w:rsid w:val="004E2AF7"/>
    <w:rsid w:val="004F0E01"/>
    <w:rsid w:val="004F47CF"/>
    <w:rsid w:val="00504042"/>
    <w:rsid w:val="00504305"/>
    <w:rsid w:val="005418AB"/>
    <w:rsid w:val="00563C6C"/>
    <w:rsid w:val="005F751A"/>
    <w:rsid w:val="00607D08"/>
    <w:rsid w:val="0061338B"/>
    <w:rsid w:val="00617123"/>
    <w:rsid w:val="00624B99"/>
    <w:rsid w:val="00642478"/>
    <w:rsid w:val="00650992"/>
    <w:rsid w:val="00672863"/>
    <w:rsid w:val="006A144C"/>
    <w:rsid w:val="006A1E71"/>
    <w:rsid w:val="006B706F"/>
    <w:rsid w:val="006D4533"/>
    <w:rsid w:val="006F6484"/>
    <w:rsid w:val="007108F9"/>
    <w:rsid w:val="00711A99"/>
    <w:rsid w:val="0071249F"/>
    <w:rsid w:val="00713460"/>
    <w:rsid w:val="007228FC"/>
    <w:rsid w:val="007308C6"/>
    <w:rsid w:val="00735CF0"/>
    <w:rsid w:val="0075246E"/>
    <w:rsid w:val="00757B28"/>
    <w:rsid w:val="007904AD"/>
    <w:rsid w:val="007A6768"/>
    <w:rsid w:val="007B1F79"/>
    <w:rsid w:val="007C1101"/>
    <w:rsid w:val="007C4935"/>
    <w:rsid w:val="007E4E43"/>
    <w:rsid w:val="007F7DAC"/>
    <w:rsid w:val="00810B77"/>
    <w:rsid w:val="0082481D"/>
    <w:rsid w:val="00833EBA"/>
    <w:rsid w:val="0084402B"/>
    <w:rsid w:val="00852217"/>
    <w:rsid w:val="008541E6"/>
    <w:rsid w:val="008834A9"/>
    <w:rsid w:val="00883CCB"/>
    <w:rsid w:val="00890025"/>
    <w:rsid w:val="008A4E82"/>
    <w:rsid w:val="008B0BA4"/>
    <w:rsid w:val="008D0FE6"/>
    <w:rsid w:val="008D27C4"/>
    <w:rsid w:val="008E0628"/>
    <w:rsid w:val="00911B47"/>
    <w:rsid w:val="00934E28"/>
    <w:rsid w:val="00963CBF"/>
    <w:rsid w:val="00966CBC"/>
    <w:rsid w:val="00992CFB"/>
    <w:rsid w:val="00995598"/>
    <w:rsid w:val="009B0B3B"/>
    <w:rsid w:val="009D115D"/>
    <w:rsid w:val="009E6688"/>
    <w:rsid w:val="00A1705C"/>
    <w:rsid w:val="00A322CF"/>
    <w:rsid w:val="00A52E9F"/>
    <w:rsid w:val="00A55A80"/>
    <w:rsid w:val="00A753F1"/>
    <w:rsid w:val="00AB345B"/>
    <w:rsid w:val="00AD62C4"/>
    <w:rsid w:val="00AE38AE"/>
    <w:rsid w:val="00AE5AF8"/>
    <w:rsid w:val="00AF185B"/>
    <w:rsid w:val="00AF2435"/>
    <w:rsid w:val="00B201D8"/>
    <w:rsid w:val="00B22D3B"/>
    <w:rsid w:val="00B258C8"/>
    <w:rsid w:val="00B33017"/>
    <w:rsid w:val="00B33A2C"/>
    <w:rsid w:val="00B41ACE"/>
    <w:rsid w:val="00B440AA"/>
    <w:rsid w:val="00B523D9"/>
    <w:rsid w:val="00B54FCB"/>
    <w:rsid w:val="00B56408"/>
    <w:rsid w:val="00B85494"/>
    <w:rsid w:val="00BA003F"/>
    <w:rsid w:val="00BA0BC3"/>
    <w:rsid w:val="00BC2076"/>
    <w:rsid w:val="00BD21E8"/>
    <w:rsid w:val="00BF2D82"/>
    <w:rsid w:val="00C14E92"/>
    <w:rsid w:val="00C168F9"/>
    <w:rsid w:val="00C24BE8"/>
    <w:rsid w:val="00C55611"/>
    <w:rsid w:val="00C65454"/>
    <w:rsid w:val="00C8625F"/>
    <w:rsid w:val="00C93E9C"/>
    <w:rsid w:val="00CA2826"/>
    <w:rsid w:val="00CE5AF5"/>
    <w:rsid w:val="00CF2871"/>
    <w:rsid w:val="00CF413B"/>
    <w:rsid w:val="00D33292"/>
    <w:rsid w:val="00D33612"/>
    <w:rsid w:val="00D4138E"/>
    <w:rsid w:val="00D46DC5"/>
    <w:rsid w:val="00D74137"/>
    <w:rsid w:val="00D80857"/>
    <w:rsid w:val="00D81470"/>
    <w:rsid w:val="00D8391C"/>
    <w:rsid w:val="00D9425A"/>
    <w:rsid w:val="00DB3774"/>
    <w:rsid w:val="00DC561F"/>
    <w:rsid w:val="00DE5913"/>
    <w:rsid w:val="00E01B06"/>
    <w:rsid w:val="00E06793"/>
    <w:rsid w:val="00E228A9"/>
    <w:rsid w:val="00E4095F"/>
    <w:rsid w:val="00E40C51"/>
    <w:rsid w:val="00E64387"/>
    <w:rsid w:val="00E765E5"/>
    <w:rsid w:val="00E805DC"/>
    <w:rsid w:val="00E90EEA"/>
    <w:rsid w:val="00EA2070"/>
    <w:rsid w:val="00EB28C2"/>
    <w:rsid w:val="00EC6088"/>
    <w:rsid w:val="00ED3454"/>
    <w:rsid w:val="00EF4538"/>
    <w:rsid w:val="00F15680"/>
    <w:rsid w:val="00F20A5C"/>
    <w:rsid w:val="00F21858"/>
    <w:rsid w:val="00F3493A"/>
    <w:rsid w:val="00F37DB6"/>
    <w:rsid w:val="00F409D4"/>
    <w:rsid w:val="00F60861"/>
    <w:rsid w:val="00F661E2"/>
    <w:rsid w:val="00FC33A9"/>
    <w:rsid w:val="00FC78D9"/>
    <w:rsid w:val="00FD59EC"/>
    <w:rsid w:val="00FE11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E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0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BA4"/>
    <w:rPr>
      <w:rFonts w:ascii="Segoe UI" w:hAnsi="Segoe UI" w:cs="Segoe UI"/>
      <w:sz w:val="18"/>
      <w:szCs w:val="18"/>
    </w:rPr>
  </w:style>
  <w:style w:type="character" w:styleId="Hyperlink">
    <w:name w:val="Hyperlink"/>
    <w:basedOn w:val="DefaultParagraphFont"/>
    <w:uiPriority w:val="99"/>
    <w:unhideWhenUsed/>
    <w:rsid w:val="00A753F1"/>
    <w:rPr>
      <w:color w:val="0563C1" w:themeColor="hyperlink"/>
      <w:u w:val="single"/>
    </w:rPr>
  </w:style>
  <w:style w:type="character" w:customStyle="1" w:styleId="UnresolvedMention">
    <w:name w:val="Unresolved Mention"/>
    <w:basedOn w:val="DefaultParagraphFont"/>
    <w:uiPriority w:val="99"/>
    <w:semiHidden/>
    <w:unhideWhenUsed/>
    <w:rsid w:val="00A753F1"/>
    <w:rPr>
      <w:color w:val="605E5C"/>
      <w:shd w:val="clear" w:color="auto" w:fill="E1DFDD"/>
    </w:rPr>
  </w:style>
  <w:style w:type="character" w:styleId="FollowedHyperlink">
    <w:name w:val="FollowedHyperlink"/>
    <w:basedOn w:val="DefaultParagraphFont"/>
    <w:uiPriority w:val="99"/>
    <w:semiHidden/>
    <w:unhideWhenUsed/>
    <w:rsid w:val="000548E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rive.google.com/file/d/1t_tRYmeSunKPGRXGxCUVJE_FzmLWcs4K/view?usp=sharing" TargetMode="External"/><Relationship Id="rId3" Type="http://schemas.openxmlformats.org/officeDocument/2006/relationships/webSettings" Target="webSettings.xml"/><Relationship Id="rId21" Type="http://schemas.openxmlformats.org/officeDocument/2006/relationships/hyperlink" Target="https://drive.google.com/file/d/1_Ygfx1J08ZMhyOSHkrC1UEp2vTsifPbn/view?usp=sharing"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rive.google.com/file/d/1JXBstNo0iW1iDCud4z_Tq_Q1Pcm3BLqp/view?usp=sharing" TargetMode="External"/><Relationship Id="rId2" Type="http://schemas.openxmlformats.org/officeDocument/2006/relationships/settings" Target="settings.xml"/><Relationship Id="rId16" Type="http://schemas.openxmlformats.org/officeDocument/2006/relationships/hyperlink" Target="https://docs.google.com/document/d/1kAuItkKzms4R83iYRZGJy0hIEzGIsCe0/edit?usp=sharing&amp;ouid=111157006122800452528&amp;rtpof=true&amp;sd=true" TargetMode="External"/><Relationship Id="rId20" Type="http://schemas.openxmlformats.org/officeDocument/2006/relationships/hyperlink" Target="https://drive.google.com/file/d/1oD6j_pDqmL2wOeSfS9bMp9eRzc3z8bNS/view?usp=sharing" TargetMode="External"/><Relationship Id="rId1" Type="http://schemas.openxmlformats.org/officeDocument/2006/relationships/styles" Target="styles.xml"/><Relationship Id="rId6" Type="http://schemas.openxmlformats.org/officeDocument/2006/relationships/hyperlink" Target="https://docs.google.com/document/d/1EH1-HyUAdm65WOZ8n1I1AHA6BTukYAzR/edit?usp=sharing&amp;ouid=111157006122800452528&amp;rtpof=true&amp;sd=true" TargetMode="Externa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hyperlink" Target="https://drive.google.com/file/d/1E_6YDtY4Uyud4ymXtfbgBh3LAm8E__ot/view?usp=sharing" TargetMode="External"/><Relationship Id="rId15" Type="http://schemas.openxmlformats.org/officeDocument/2006/relationships/hyperlink" Target="https://docs.google.com/document/d/1SVwXJSPgZWLp6IFe8oT2WhZ3lyko6rdd/edit?usp=sharing&amp;ouid=111157006122800452528&amp;rtpof=true&amp;sd=true"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docs.google.com/document/d/1B4tOGsdBGRlCLgaTizu1aX0i0qy7aBl3/edit?usp=sharing&amp;ouid=111157006122800452528&amp;rtpof=true&amp;sd=true" TargetMode="External"/><Relationship Id="rId4" Type="http://schemas.openxmlformats.org/officeDocument/2006/relationships/hyperlink" Target="https://drive.google.com/file/d/1gmv9dF0dG2jZe-OzRIQVmDByHKAG5axV/view?usp=sharing" TargetMode="Externa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maps.google.com/?cid=12195613397609929261&amp;g_mp=CiVnb29nbGUubWFwcy5wbGFjZXMudjEuUGxhY2VzLkdldFBsYWNlEAEYASAB&amp;hl=en-US&amp;source=emb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6</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2024-10-17T05:56:00Z</cp:lastPrinted>
  <dcterms:created xsi:type="dcterms:W3CDTF">2024-10-17T04:23:00Z</dcterms:created>
  <dcterms:modified xsi:type="dcterms:W3CDTF">2026-04-11T08:32:00Z</dcterms:modified>
</cp:coreProperties>
</file>